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AF1" w:rsidRPr="00052F2B" w:rsidRDefault="00CB3819" w:rsidP="00052F2B">
      <w:pPr>
        <w:spacing w:after="0" w:line="240" w:lineRule="auto"/>
        <w:jc w:val="both"/>
        <w:rPr>
          <w:rFonts w:ascii="Times New Roman" w:hAnsi="Times New Roman" w:cs="Times New Roman"/>
          <w:sz w:val="26"/>
          <w:szCs w:val="26"/>
        </w:rPr>
      </w:pPr>
      <w:bookmarkStart w:id="0" w:name="_Toc354667357"/>
      <w:bookmarkStart w:id="1" w:name="_Toc354667567"/>
      <w:r w:rsidRPr="00CB3819">
        <w:rPr>
          <w:rFonts w:ascii="Times New Roman" w:hAnsi="Times New Roman" w:cs="Times New Roman"/>
          <w:noProof/>
          <w:sz w:val="26"/>
          <w:szCs w:val="26"/>
        </w:rPr>
        <w:drawing>
          <wp:inline distT="0" distB="0" distL="0" distR="0">
            <wp:extent cx="6299835" cy="8669994"/>
            <wp:effectExtent l="0" t="0" r="0" b="0"/>
            <wp:docPr id="1" name="Рисунок 1" descr="E:\ИГНАТЬТЕВА\2022-04-18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p>
    <w:p w:rsidR="00E14AF1" w:rsidRPr="00052F2B" w:rsidRDefault="00E14AF1" w:rsidP="00052F2B">
      <w:pPr>
        <w:spacing w:after="0" w:line="240" w:lineRule="auto"/>
        <w:jc w:val="both"/>
        <w:rPr>
          <w:rFonts w:ascii="Times New Roman" w:hAnsi="Times New Roman" w:cs="Times New Roman"/>
          <w:b/>
          <w:sz w:val="26"/>
          <w:szCs w:val="26"/>
        </w:rPr>
        <w:sectPr w:rsidR="00E14AF1" w:rsidRPr="00052F2B" w:rsidSect="00052F2B">
          <w:footerReference w:type="default" r:id="rId8"/>
          <w:pgSz w:w="11906" w:h="16838" w:code="9"/>
          <w:pgMar w:top="1134" w:right="851" w:bottom="851" w:left="1134" w:header="709" w:footer="709" w:gutter="0"/>
          <w:cols w:space="708"/>
          <w:titlePg/>
          <w:docGrid w:linePitch="360"/>
        </w:sectPr>
      </w:pP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Методические указания разработаны  на основе:</w:t>
      </w:r>
    </w:p>
    <w:p w:rsidR="00052F2B" w:rsidRPr="006F136B" w:rsidRDefault="00052F2B" w:rsidP="00052F2B">
      <w:pPr>
        <w:spacing w:after="0" w:line="240" w:lineRule="auto"/>
        <w:jc w:val="both"/>
        <w:rPr>
          <w:rFonts w:ascii="Times New Roman" w:hAnsi="Times New Roman" w:cs="Times New Roman"/>
          <w:sz w:val="26"/>
          <w:szCs w:val="26"/>
        </w:rPr>
      </w:pP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Методические указания разработаны  на основе </w:t>
      </w:r>
    </w:p>
    <w:p w:rsidR="00052F2B" w:rsidRPr="006F136B" w:rsidRDefault="00052F2B" w:rsidP="00052F2B">
      <w:pPr>
        <w:spacing w:after="0" w:line="240" w:lineRule="auto"/>
        <w:jc w:val="both"/>
        <w:rPr>
          <w:rFonts w:ascii="Times New Roman" w:hAnsi="Times New Roman" w:cs="Times New Roman"/>
          <w:color w:val="000000"/>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cs="Times New Roman"/>
          <w:sz w:val="26"/>
          <w:szCs w:val="26"/>
        </w:rPr>
        <w:t xml:space="preserve"> 22.02.06 Сварочное производство,  утвержденный Приказом  Минобрнауки России от </w:t>
      </w:r>
      <w:r w:rsidRPr="006F136B">
        <w:rPr>
          <w:rFonts w:ascii="Times New Roman" w:eastAsia="Times New Roman" w:hAnsi="Times New Roman" w:cs="Times New Roman"/>
          <w:bCs/>
          <w:kern w:val="36"/>
          <w:sz w:val="26"/>
          <w:szCs w:val="26"/>
        </w:rPr>
        <w:t xml:space="preserve"> 21 апреля 2014 г. N 360</w:t>
      </w:r>
      <w:r w:rsidRPr="006F136B">
        <w:rPr>
          <w:rFonts w:ascii="Times New Roman" w:hAnsi="Times New Roman" w:cs="Times New Roman"/>
          <w:sz w:val="26"/>
          <w:szCs w:val="26"/>
        </w:rPr>
        <w:t>, входящей в состав укрупненной группы специальности 22.00.00 Технология материалов;</w:t>
      </w: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основной профессиональной образовательной программы по </w:t>
      </w:r>
      <w:r w:rsidRPr="006F136B">
        <w:rPr>
          <w:rFonts w:ascii="Times New Roman" w:hAnsi="Times New Roman" w:cs="Times New Roman"/>
          <w:color w:val="000000"/>
          <w:sz w:val="26"/>
          <w:szCs w:val="26"/>
        </w:rPr>
        <w:t xml:space="preserve"> специальности:</w:t>
      </w:r>
      <w:r w:rsidRPr="006F136B">
        <w:rPr>
          <w:rFonts w:ascii="Times New Roman" w:hAnsi="Times New Roman" w:cs="Times New Roman"/>
          <w:sz w:val="26"/>
          <w:szCs w:val="26"/>
        </w:rPr>
        <w:t xml:space="preserve">  22.02</w:t>
      </w:r>
      <w:r w:rsidR="00ED5446">
        <w:rPr>
          <w:rFonts w:ascii="Times New Roman" w:hAnsi="Times New Roman" w:cs="Times New Roman"/>
          <w:sz w:val="26"/>
          <w:szCs w:val="26"/>
        </w:rPr>
        <w:t>.06 Сварочное производство, 2018</w:t>
      </w:r>
      <w:r w:rsidRPr="006F136B">
        <w:rPr>
          <w:rFonts w:ascii="Times New Roman" w:hAnsi="Times New Roman" w:cs="Times New Roman"/>
          <w:sz w:val="26"/>
          <w:szCs w:val="26"/>
        </w:rPr>
        <w:t xml:space="preserve"> г. </w:t>
      </w: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Родная литература</w:t>
      </w:r>
      <w:r w:rsidR="00ED5446">
        <w:rPr>
          <w:rFonts w:ascii="Times New Roman" w:hAnsi="Times New Roman" w:cs="Times New Roman"/>
          <w:color w:val="000000" w:themeColor="text1"/>
          <w:sz w:val="26"/>
          <w:szCs w:val="26"/>
        </w:rPr>
        <w:t>», 2018</w:t>
      </w:r>
      <w:r w:rsidRPr="006F136B">
        <w:rPr>
          <w:rFonts w:ascii="Times New Roman" w:hAnsi="Times New Roman" w:cs="Times New Roman"/>
          <w:color w:val="000000" w:themeColor="text1"/>
          <w:sz w:val="26"/>
          <w:szCs w:val="26"/>
        </w:rPr>
        <w:t xml:space="preserve"> г.</w:t>
      </w:r>
    </w:p>
    <w:p w:rsidR="00E14AF1" w:rsidRPr="00052F2B" w:rsidRDefault="00E14AF1" w:rsidP="00052F2B">
      <w:pPr>
        <w:spacing w:after="0" w:line="240" w:lineRule="auto"/>
        <w:jc w:val="both"/>
        <w:rPr>
          <w:rFonts w:ascii="Times New Roman" w:hAnsi="Times New Roman" w:cs="Times New Roman"/>
          <w:b/>
          <w:sz w:val="26"/>
          <w:szCs w:val="26"/>
          <w:u w:val="single"/>
        </w:rPr>
      </w:pPr>
    </w:p>
    <w:p w:rsidR="00E14AF1" w:rsidRPr="00052F2B" w:rsidRDefault="00E14AF1" w:rsidP="00052F2B">
      <w:pPr>
        <w:spacing w:after="0" w:line="240" w:lineRule="auto"/>
        <w:jc w:val="both"/>
        <w:rPr>
          <w:rFonts w:ascii="Times New Roman" w:hAnsi="Times New Roman" w:cs="Times New Roman"/>
          <w:sz w:val="26"/>
          <w:szCs w:val="26"/>
          <w:u w:val="single"/>
        </w:rPr>
      </w:pPr>
      <w:r w:rsidRPr="00052F2B">
        <w:rPr>
          <w:rFonts w:ascii="Times New Roman" w:hAnsi="Times New Roman" w:cs="Times New Roman"/>
          <w:b/>
          <w:sz w:val="26"/>
          <w:szCs w:val="26"/>
          <w:u w:val="single"/>
        </w:rPr>
        <w:t xml:space="preserve">Организация - разработчик: </w:t>
      </w:r>
      <w:r w:rsidRPr="00052F2B">
        <w:rPr>
          <w:rFonts w:ascii="Times New Roman" w:hAnsi="Times New Roman" w:cs="Times New Roman"/>
          <w:sz w:val="26"/>
          <w:szCs w:val="26"/>
          <w:u w:val="single"/>
        </w:rPr>
        <w:t>ГАПОУ  «Казанский политехнический колледж»</w:t>
      </w: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color w:val="000000"/>
          <w:sz w:val="26"/>
          <w:szCs w:val="26"/>
        </w:rPr>
        <w:t>Разработчик:</w:t>
      </w:r>
      <w:r w:rsidR="00052F2B">
        <w:rPr>
          <w:rFonts w:ascii="Times New Roman" w:hAnsi="Times New Roman" w:cs="Times New Roman"/>
          <w:color w:val="000000"/>
          <w:sz w:val="26"/>
          <w:szCs w:val="26"/>
        </w:rPr>
        <w:t xml:space="preserve"> </w:t>
      </w:r>
      <w:r w:rsidRPr="00052F2B">
        <w:rPr>
          <w:rFonts w:ascii="Times New Roman" w:hAnsi="Times New Roman" w:cs="Times New Roman"/>
          <w:color w:val="000000"/>
          <w:sz w:val="26"/>
          <w:szCs w:val="26"/>
        </w:rPr>
        <w:t xml:space="preserve">Валеева Э.Р., преподаватель </w:t>
      </w:r>
    </w:p>
    <w:p w:rsidR="00E14AF1" w:rsidRPr="00052F2B" w:rsidRDefault="00E14AF1" w:rsidP="00052F2B">
      <w:pPr>
        <w:spacing w:after="0" w:line="240" w:lineRule="auto"/>
        <w:jc w:val="both"/>
        <w:rPr>
          <w:rFonts w:ascii="Times New Roman" w:hAnsi="Times New Roman" w:cs="Times New Roman"/>
          <w:b/>
          <w:sz w:val="26"/>
          <w:szCs w:val="26"/>
          <w:u w:val="single"/>
        </w:rPr>
      </w:pPr>
    </w:p>
    <w:p w:rsidR="00E14AF1" w:rsidRPr="00052F2B" w:rsidRDefault="00E14AF1" w:rsidP="00052F2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E14AF1" w:rsidRPr="00052F2B" w:rsidSect="00052F2B">
          <w:pgSz w:w="11906" w:h="16838"/>
          <w:pgMar w:top="1134" w:right="851" w:bottom="851" w:left="1134" w:header="708" w:footer="708" w:gutter="0"/>
          <w:cols w:space="708"/>
          <w:docGrid w:linePitch="360"/>
        </w:sectPr>
      </w:pPr>
    </w:p>
    <w:p w:rsidR="00E14AF1" w:rsidRPr="00052F2B" w:rsidRDefault="00E14AF1" w:rsidP="00052F2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052F2B">
        <w:rPr>
          <w:sz w:val="26"/>
          <w:szCs w:val="26"/>
        </w:rPr>
        <w:lastRenderedPageBreak/>
        <w:t>Содержание.</w:t>
      </w:r>
      <w:bookmarkEnd w:id="0"/>
      <w:bookmarkEnd w:id="1"/>
    </w:p>
    <w:p w:rsidR="00E14AF1" w:rsidRPr="00052F2B" w:rsidRDefault="00CD4B03" w:rsidP="00052F2B">
      <w:pPr>
        <w:pStyle w:val="11"/>
        <w:jc w:val="both"/>
        <w:rPr>
          <w:rFonts w:eastAsia="Times New Roman"/>
          <w:noProof/>
          <w:lang w:eastAsia="ru-RU"/>
        </w:rPr>
      </w:pPr>
      <w:r w:rsidRPr="00052F2B">
        <w:fldChar w:fldCharType="begin"/>
      </w:r>
      <w:r w:rsidR="00E14AF1" w:rsidRPr="00052F2B">
        <w:instrText xml:space="preserve"> TOC \o "1-3" \h \z \u </w:instrText>
      </w:r>
      <w:r w:rsidRPr="00052F2B">
        <w:fldChar w:fldCharType="separate"/>
      </w:r>
    </w:p>
    <w:p w:rsidR="00E14AF1" w:rsidRPr="00052F2B" w:rsidRDefault="00CB3819" w:rsidP="00052F2B">
      <w:pPr>
        <w:pStyle w:val="11"/>
        <w:jc w:val="both"/>
        <w:rPr>
          <w:noProof/>
        </w:rPr>
      </w:pPr>
      <w:hyperlink w:anchor="_Toc354667568" w:history="1">
        <w:r w:rsidR="00E14AF1" w:rsidRPr="00052F2B">
          <w:rPr>
            <w:rStyle w:val="a3"/>
            <w:noProof/>
            <w:sz w:val="26"/>
            <w:szCs w:val="26"/>
          </w:rPr>
          <w:t>Пояснительная записка</w:t>
        </w:r>
        <w:r w:rsidR="00E14AF1" w:rsidRPr="00052F2B">
          <w:rPr>
            <w:noProof/>
            <w:webHidden/>
          </w:rPr>
          <w:tab/>
        </w:r>
      </w:hyperlink>
      <w:r w:rsidR="00E14AF1" w:rsidRPr="00052F2B">
        <w:rPr>
          <w:noProof/>
        </w:rPr>
        <w:t>4</w:t>
      </w:r>
    </w:p>
    <w:p w:rsidR="00E14AF1" w:rsidRPr="00052F2B" w:rsidRDefault="00E14AF1" w:rsidP="00052F2B">
      <w:pPr>
        <w:pStyle w:val="11"/>
        <w:jc w:val="both"/>
      </w:pPr>
      <w:r w:rsidRPr="00052F2B">
        <w:t>Планирование внеаудиторной самостоятельной работы………………………. ……… ...6</w:t>
      </w:r>
    </w:p>
    <w:p w:rsidR="00E14AF1" w:rsidRPr="00052F2B" w:rsidRDefault="00E14AF1" w:rsidP="00052F2B">
      <w:pPr>
        <w:spacing w:after="0" w:line="240" w:lineRule="auto"/>
        <w:jc w:val="both"/>
        <w:rPr>
          <w:rFonts w:ascii="Times New Roman" w:hAnsi="Times New Roman" w:cs="Times New Roman"/>
          <w:bCs/>
          <w:color w:val="000000"/>
          <w:sz w:val="26"/>
          <w:szCs w:val="26"/>
        </w:rPr>
      </w:pPr>
      <w:r w:rsidRPr="00052F2B">
        <w:rPr>
          <w:rFonts w:ascii="Times New Roman" w:hAnsi="Times New Roman" w:cs="Times New Roman"/>
          <w:bCs/>
          <w:color w:val="000000"/>
          <w:sz w:val="26"/>
          <w:szCs w:val="26"/>
        </w:rPr>
        <w:t>Общие рекомендации обучающемуся</w:t>
      </w:r>
      <w:r w:rsidRPr="00052F2B">
        <w:rPr>
          <w:rFonts w:ascii="Times New Roman" w:hAnsi="Times New Roman" w:cs="Times New Roman"/>
          <w:bCs/>
          <w:color w:val="000000"/>
          <w:sz w:val="26"/>
          <w:szCs w:val="26"/>
        </w:rPr>
        <w:br/>
        <w:t xml:space="preserve">по выполнению </w:t>
      </w:r>
      <w:r w:rsidRPr="00052F2B">
        <w:rPr>
          <w:rFonts w:ascii="Times New Roman" w:hAnsi="Times New Roman" w:cs="Times New Roman"/>
          <w:bCs/>
          <w:sz w:val="26"/>
          <w:szCs w:val="26"/>
        </w:rPr>
        <w:t>внеаудиторных самостоятельных</w:t>
      </w:r>
      <w:r w:rsidRPr="00052F2B">
        <w:rPr>
          <w:rFonts w:ascii="Times New Roman" w:hAnsi="Times New Roman" w:cs="Times New Roman"/>
          <w:bCs/>
          <w:color w:val="000000"/>
          <w:sz w:val="26"/>
          <w:szCs w:val="26"/>
        </w:rPr>
        <w:t xml:space="preserve"> работ……………………… …………7 </w:t>
      </w:r>
    </w:p>
    <w:p w:rsidR="00E14AF1" w:rsidRPr="00052F2B" w:rsidRDefault="00CB3819" w:rsidP="00052F2B">
      <w:pPr>
        <w:pStyle w:val="11"/>
        <w:jc w:val="both"/>
        <w:rPr>
          <w:rFonts w:eastAsia="Times New Roman"/>
          <w:noProof/>
          <w:lang w:eastAsia="ru-RU"/>
        </w:rPr>
      </w:pPr>
      <w:hyperlink w:anchor="_Toc354667570" w:history="1">
        <w:r w:rsidR="00E14AF1" w:rsidRPr="00052F2B">
          <w:rPr>
            <w:rStyle w:val="a3"/>
            <w:noProof/>
            <w:sz w:val="26"/>
            <w:szCs w:val="26"/>
          </w:rPr>
          <w:t>Методические рекомендации по работе  с литературой</w:t>
        </w:r>
        <w:r w:rsidR="00E14AF1" w:rsidRPr="00052F2B">
          <w:rPr>
            <w:noProof/>
            <w:webHidden/>
          </w:rPr>
          <w:tab/>
        </w:r>
      </w:hyperlink>
      <w:r w:rsidR="00E14AF1" w:rsidRPr="00052F2B">
        <w:rPr>
          <w:noProof/>
        </w:rPr>
        <w:t>8</w:t>
      </w:r>
    </w:p>
    <w:p w:rsidR="00E14AF1" w:rsidRPr="00052F2B" w:rsidRDefault="00CB3819" w:rsidP="00052F2B">
      <w:pPr>
        <w:pStyle w:val="11"/>
        <w:jc w:val="both"/>
        <w:rPr>
          <w:rFonts w:eastAsia="Times New Roman"/>
          <w:noProof/>
          <w:lang w:eastAsia="ru-RU"/>
        </w:rPr>
      </w:pPr>
      <w:hyperlink w:anchor="_Toc354667571" w:history="1">
        <w:r w:rsidR="00E14AF1" w:rsidRPr="00052F2B">
          <w:rPr>
            <w:rStyle w:val="a3"/>
            <w:noProof/>
            <w:sz w:val="26"/>
            <w:szCs w:val="26"/>
          </w:rPr>
          <w:t>Методические   рекомендации  по составлению конспектов</w:t>
        </w:r>
        <w:r w:rsidR="00E14AF1" w:rsidRPr="00052F2B">
          <w:rPr>
            <w:noProof/>
            <w:webHidden/>
          </w:rPr>
          <w:tab/>
        </w:r>
        <w:r w:rsidR="00CD4B03" w:rsidRPr="00052F2B">
          <w:rPr>
            <w:noProof/>
            <w:webHidden/>
          </w:rPr>
          <w:fldChar w:fldCharType="begin"/>
        </w:r>
        <w:r w:rsidR="00E14AF1" w:rsidRPr="00052F2B">
          <w:rPr>
            <w:noProof/>
            <w:webHidden/>
          </w:rPr>
          <w:instrText xml:space="preserve"> PAGEREF _Toc354667571 \h </w:instrText>
        </w:r>
        <w:r w:rsidR="00CD4B03" w:rsidRPr="00052F2B">
          <w:rPr>
            <w:noProof/>
            <w:webHidden/>
          </w:rPr>
        </w:r>
        <w:r w:rsidR="00CD4B03" w:rsidRPr="00052F2B">
          <w:rPr>
            <w:noProof/>
            <w:webHidden/>
          </w:rPr>
          <w:fldChar w:fldCharType="separate"/>
        </w:r>
        <w:r w:rsidR="00E14AF1" w:rsidRPr="00052F2B">
          <w:rPr>
            <w:noProof/>
            <w:webHidden/>
          </w:rPr>
          <w:t>9</w:t>
        </w:r>
        <w:r w:rsidR="00CD4B03" w:rsidRPr="00052F2B">
          <w:rPr>
            <w:noProof/>
            <w:webHidden/>
          </w:rPr>
          <w:fldChar w:fldCharType="end"/>
        </w:r>
      </w:hyperlink>
    </w:p>
    <w:p w:rsidR="00E14AF1" w:rsidRPr="00052F2B" w:rsidRDefault="00CB3819" w:rsidP="00052F2B">
      <w:pPr>
        <w:pStyle w:val="31"/>
        <w:spacing w:line="240" w:lineRule="auto"/>
        <w:jc w:val="both"/>
        <w:rPr>
          <w:noProof/>
          <w:sz w:val="26"/>
          <w:szCs w:val="26"/>
        </w:rPr>
      </w:pPr>
      <w:hyperlink w:anchor="_Toc354667573" w:history="1">
        <w:r w:rsidR="00E14AF1" w:rsidRPr="00052F2B">
          <w:rPr>
            <w:rStyle w:val="a3"/>
            <w:noProof/>
            <w:sz w:val="26"/>
            <w:szCs w:val="26"/>
          </w:rPr>
          <w:t>Методические рекомендации по подготовке сообщения…………………………………</w:t>
        </w:r>
      </w:hyperlink>
      <w:r w:rsidR="00E14AF1" w:rsidRPr="00052F2B">
        <w:rPr>
          <w:noProof/>
          <w:sz w:val="26"/>
          <w:szCs w:val="26"/>
        </w:rPr>
        <w:t>12</w:t>
      </w:r>
    </w:p>
    <w:p w:rsidR="00E14AF1" w:rsidRPr="00052F2B" w:rsidRDefault="00CB3819" w:rsidP="00052F2B">
      <w:pPr>
        <w:pStyle w:val="31"/>
        <w:spacing w:line="240" w:lineRule="auto"/>
        <w:jc w:val="both"/>
        <w:rPr>
          <w:noProof/>
          <w:sz w:val="26"/>
          <w:szCs w:val="26"/>
        </w:rPr>
      </w:pPr>
      <w:hyperlink w:anchor="_Toc354667574" w:history="1">
        <w:r w:rsidR="00E14AF1" w:rsidRPr="00052F2B">
          <w:rPr>
            <w:rStyle w:val="a3"/>
            <w:noProof/>
            <w:sz w:val="26"/>
            <w:szCs w:val="26"/>
          </w:rPr>
          <w:t>Методические рекомендации по выполнению реферата…………………………………</w:t>
        </w:r>
        <w:r w:rsidR="00E14AF1" w:rsidRPr="00052F2B">
          <w:rPr>
            <w:noProof/>
            <w:webHidden/>
            <w:sz w:val="26"/>
            <w:szCs w:val="26"/>
          </w:rPr>
          <w:t>15</w:t>
        </w:r>
      </w:hyperlink>
    </w:p>
    <w:p w:rsidR="00E14AF1" w:rsidRPr="00052F2B" w:rsidRDefault="00CB3819" w:rsidP="00052F2B">
      <w:pPr>
        <w:pStyle w:val="31"/>
        <w:spacing w:line="240" w:lineRule="auto"/>
        <w:jc w:val="both"/>
        <w:rPr>
          <w:noProof/>
          <w:sz w:val="26"/>
          <w:szCs w:val="26"/>
        </w:rPr>
      </w:pPr>
      <w:hyperlink w:anchor="_Toc354667575" w:history="1">
        <w:r w:rsidR="00E14AF1" w:rsidRPr="00052F2B">
          <w:rPr>
            <w:rStyle w:val="a3"/>
            <w:noProof/>
            <w:sz w:val="26"/>
            <w:szCs w:val="26"/>
          </w:rPr>
          <w:t>Методические рекомендации по подготовке презентации……………………………….</w:t>
        </w:r>
        <w:r w:rsidR="00E14AF1" w:rsidRPr="00052F2B">
          <w:rPr>
            <w:noProof/>
            <w:webHidden/>
            <w:sz w:val="26"/>
            <w:szCs w:val="26"/>
          </w:rPr>
          <w:t>18</w:t>
        </w:r>
      </w:hyperlink>
    </w:p>
    <w:p w:rsidR="00E14AF1" w:rsidRPr="00052F2B" w:rsidRDefault="00E14AF1" w:rsidP="00052F2B">
      <w:pPr>
        <w:pStyle w:val="a4"/>
        <w:ind w:left="0" w:firstLine="0"/>
        <w:rPr>
          <w:sz w:val="26"/>
          <w:szCs w:val="26"/>
        </w:rPr>
      </w:pPr>
      <w:r w:rsidRPr="00052F2B">
        <w:rPr>
          <w:sz w:val="26"/>
          <w:szCs w:val="26"/>
        </w:rPr>
        <w:t>Критерии оценивания выполненных заданий……………………………………………..21</w:t>
      </w:r>
    </w:p>
    <w:p w:rsidR="00E14AF1" w:rsidRPr="00052F2B" w:rsidRDefault="00E14AF1" w:rsidP="00052F2B">
      <w:pPr>
        <w:pStyle w:val="a4"/>
        <w:ind w:left="0" w:firstLine="0"/>
        <w:rPr>
          <w:sz w:val="26"/>
          <w:szCs w:val="26"/>
        </w:rPr>
      </w:pPr>
      <w:r w:rsidRPr="00052F2B">
        <w:rPr>
          <w:sz w:val="26"/>
          <w:szCs w:val="26"/>
        </w:rPr>
        <w:t xml:space="preserve">Информационное обеспечение  выполнения внеаудиторной самостоятельной </w:t>
      </w:r>
    </w:p>
    <w:p w:rsidR="00E14AF1" w:rsidRPr="00052F2B" w:rsidRDefault="00E14AF1" w:rsidP="00052F2B">
      <w:pPr>
        <w:pStyle w:val="a4"/>
        <w:ind w:left="0" w:firstLine="0"/>
        <w:rPr>
          <w:sz w:val="26"/>
          <w:szCs w:val="26"/>
        </w:rPr>
      </w:pPr>
      <w:r w:rsidRPr="00052F2B">
        <w:rPr>
          <w:sz w:val="26"/>
          <w:szCs w:val="26"/>
        </w:rPr>
        <w:t>работы……………………………………………………………………………………….. 23</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Приложение1.…………………………………………………………………………………26 </w:t>
      </w:r>
    </w:p>
    <w:p w:rsidR="00E14AF1" w:rsidRPr="00052F2B" w:rsidRDefault="00CD4B03"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Cs/>
          <w:sz w:val="26"/>
          <w:szCs w:val="26"/>
        </w:rPr>
        <w:fldChar w:fldCharType="end"/>
      </w: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21D69" w:rsidRDefault="00E21D69"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Pr="00052F2B" w:rsidRDefault="00052F2B" w:rsidP="00052F2B">
      <w:pPr>
        <w:spacing w:after="0" w:line="240" w:lineRule="auto"/>
        <w:jc w:val="both"/>
        <w:rPr>
          <w:rFonts w:ascii="Times New Roman" w:hAnsi="Times New Roman" w:cs="Times New Roman"/>
          <w:b/>
          <w:bCs/>
          <w:sz w:val="26"/>
          <w:szCs w:val="26"/>
        </w:rPr>
      </w:pPr>
    </w:p>
    <w:p w:rsidR="00E21D69" w:rsidRPr="00052F2B" w:rsidRDefault="00E21D69"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pStyle w:val="a4"/>
        <w:numPr>
          <w:ilvl w:val="0"/>
          <w:numId w:val="1"/>
        </w:numPr>
        <w:tabs>
          <w:tab w:val="left" w:pos="284"/>
          <w:tab w:val="left" w:pos="851"/>
        </w:tabs>
        <w:ind w:left="0" w:firstLine="0"/>
        <w:jc w:val="center"/>
        <w:rPr>
          <w:b/>
          <w:sz w:val="26"/>
          <w:szCs w:val="26"/>
        </w:rPr>
      </w:pPr>
      <w:r w:rsidRPr="00052F2B">
        <w:rPr>
          <w:b/>
          <w:sz w:val="26"/>
          <w:szCs w:val="26"/>
        </w:rPr>
        <w:lastRenderedPageBreak/>
        <w:t>Пояснительная записка</w:t>
      </w:r>
    </w:p>
    <w:p w:rsidR="00E14AF1" w:rsidRPr="00052F2B" w:rsidRDefault="00E14AF1" w:rsidP="00052F2B">
      <w:pPr>
        <w:spacing w:after="0" w:line="240" w:lineRule="auto"/>
        <w:ind w:firstLine="708"/>
        <w:jc w:val="both"/>
        <w:rPr>
          <w:rFonts w:ascii="Times New Roman" w:hAnsi="Times New Roman" w:cs="Times New Roman"/>
          <w:sz w:val="26"/>
          <w:szCs w:val="26"/>
        </w:rPr>
      </w:pPr>
      <w:r w:rsidRPr="00052F2B">
        <w:rPr>
          <w:rFonts w:ascii="Times New Roman" w:hAnsi="Times New Roman" w:cs="Times New Roman"/>
          <w:sz w:val="26"/>
          <w:szCs w:val="26"/>
        </w:rPr>
        <w:t>Методические рекомендации по выполнению внеаудиторной самостоятельно</w:t>
      </w:r>
      <w:r w:rsidR="00ED5446">
        <w:rPr>
          <w:rFonts w:ascii="Times New Roman" w:hAnsi="Times New Roman" w:cs="Times New Roman"/>
          <w:sz w:val="26"/>
          <w:szCs w:val="26"/>
        </w:rPr>
        <w:t>й работы по   дисциплине  ОУД.12</w:t>
      </w:r>
      <w:r w:rsidRPr="00052F2B">
        <w:rPr>
          <w:rFonts w:ascii="Times New Roman" w:hAnsi="Times New Roman" w:cs="Times New Roman"/>
          <w:sz w:val="26"/>
          <w:szCs w:val="26"/>
        </w:rPr>
        <w:t xml:space="preserve"> «Родная литература» разработаны с целью </w:t>
      </w:r>
      <w:r w:rsidRPr="00052F2B">
        <w:rPr>
          <w:rFonts w:ascii="Times New Roman" w:hAnsi="Times New Roman" w:cs="Times New Roman"/>
          <w:bCs/>
          <w:sz w:val="26"/>
          <w:szCs w:val="26"/>
        </w:rPr>
        <w:t xml:space="preserve">формирования у </w:t>
      </w:r>
      <w:r w:rsidRPr="00052F2B">
        <w:rPr>
          <w:rFonts w:ascii="Times New Roman" w:hAnsi="Times New Roman" w:cs="Times New Roman"/>
          <w:sz w:val="26"/>
          <w:szCs w:val="26"/>
        </w:rPr>
        <w:t>обучающихся</w:t>
      </w:r>
      <w:r w:rsidRPr="00052F2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14AF1" w:rsidRPr="00052F2B" w:rsidRDefault="00E14AF1" w:rsidP="00052F2B">
      <w:pPr>
        <w:spacing w:after="0" w:line="240" w:lineRule="auto"/>
        <w:ind w:firstLine="708"/>
        <w:jc w:val="both"/>
        <w:rPr>
          <w:rFonts w:ascii="Times New Roman" w:hAnsi="Times New Roman" w:cs="Times New Roman"/>
          <w:sz w:val="26"/>
          <w:szCs w:val="26"/>
        </w:rPr>
      </w:pPr>
      <w:r w:rsidRPr="00052F2B">
        <w:rPr>
          <w:rFonts w:ascii="Times New Roman" w:hAnsi="Times New Roman" w:cs="Times New Roman"/>
          <w:sz w:val="26"/>
          <w:szCs w:val="26"/>
        </w:rPr>
        <w:t>Для допуска к дифференцированному зачёту необходимо выполнение 70% занятий (4 из 7).</w:t>
      </w:r>
    </w:p>
    <w:p w:rsidR="00052F2B" w:rsidRPr="006F136B" w:rsidRDefault="00052F2B" w:rsidP="00052F2B">
      <w:pPr>
        <w:pStyle w:val="a4"/>
        <w:ind w:left="0" w:firstLine="795"/>
        <w:rPr>
          <w:color w:val="000000"/>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color w:val="000000"/>
          <w:sz w:val="26"/>
          <w:szCs w:val="26"/>
        </w:rPr>
        <w:t>обеспечивает достижение студентами следующих результатов:</w:t>
      </w:r>
    </w:p>
    <w:p w:rsidR="00711127" w:rsidRPr="00052F2B" w:rsidRDefault="00711127" w:rsidP="00052F2B">
      <w:pPr>
        <w:pStyle w:val="a4"/>
        <w:numPr>
          <w:ilvl w:val="0"/>
          <w:numId w:val="14"/>
        </w:numPr>
        <w:ind w:left="0" w:firstLine="0"/>
        <w:rPr>
          <w:rFonts w:eastAsia="Times New Roman"/>
          <w:b/>
          <w:color w:val="000000"/>
          <w:sz w:val="26"/>
          <w:szCs w:val="26"/>
          <w:lang w:eastAsia="ru-RU"/>
        </w:rPr>
      </w:pPr>
      <w:r w:rsidRPr="00052F2B">
        <w:rPr>
          <w:rFonts w:eastAsia="Times New Roman"/>
          <w:b/>
          <w:color w:val="000000"/>
          <w:sz w:val="26"/>
          <w:szCs w:val="26"/>
          <w:lang w:eastAsia="ru-RU"/>
        </w:rPr>
        <w:t>личностных:</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Л1</w:t>
      </w:r>
      <w:r w:rsidRPr="00052F2B">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Л2</w:t>
      </w:r>
      <w:r w:rsidRPr="00052F2B">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711127" w:rsidRPr="00052F2B" w:rsidRDefault="00711127" w:rsidP="00052F2B">
      <w:pPr>
        <w:pStyle w:val="a4"/>
        <w:numPr>
          <w:ilvl w:val="0"/>
          <w:numId w:val="14"/>
        </w:numPr>
        <w:ind w:left="0" w:firstLine="0"/>
        <w:rPr>
          <w:rFonts w:eastAsia="Times New Roman"/>
          <w:b/>
          <w:color w:val="000000"/>
          <w:sz w:val="26"/>
          <w:szCs w:val="26"/>
          <w:lang w:eastAsia="ru-RU"/>
        </w:rPr>
      </w:pPr>
      <w:r w:rsidRPr="00052F2B">
        <w:rPr>
          <w:rFonts w:eastAsia="Times New Roman"/>
          <w:b/>
          <w:color w:val="000000"/>
          <w:sz w:val="26"/>
          <w:szCs w:val="26"/>
          <w:lang w:eastAsia="ru-RU"/>
        </w:rPr>
        <w:t>предметных:</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П1.</w:t>
      </w:r>
      <w:r w:rsidRPr="00052F2B">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П2.</w:t>
      </w:r>
      <w:r w:rsidRPr="00052F2B">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П3</w:t>
      </w:r>
      <w:r w:rsidRPr="00052F2B">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711127" w:rsidRPr="00052F2B" w:rsidRDefault="00711127" w:rsidP="00052F2B">
      <w:pPr>
        <w:pStyle w:val="a4"/>
        <w:numPr>
          <w:ilvl w:val="0"/>
          <w:numId w:val="14"/>
        </w:numPr>
        <w:ind w:left="0" w:firstLine="0"/>
        <w:rPr>
          <w:rFonts w:eastAsia="Times New Roman"/>
          <w:b/>
          <w:color w:val="000000"/>
          <w:sz w:val="26"/>
          <w:szCs w:val="26"/>
          <w:lang w:eastAsia="ru-RU"/>
        </w:rPr>
      </w:pPr>
      <w:r w:rsidRPr="00052F2B">
        <w:rPr>
          <w:rFonts w:eastAsia="Times New Roman"/>
          <w:b/>
          <w:color w:val="000000"/>
          <w:sz w:val="26"/>
          <w:szCs w:val="26"/>
          <w:lang w:eastAsia="ru-RU"/>
        </w:rPr>
        <w:t>метапредметных:</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М1.</w:t>
      </w:r>
      <w:r w:rsidRPr="00052F2B">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М2.</w:t>
      </w:r>
      <w:r w:rsidRPr="00052F2B">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М3.</w:t>
      </w:r>
      <w:r w:rsidRPr="00052F2B">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052F2B" w:rsidRPr="006F136B" w:rsidRDefault="00052F2B" w:rsidP="00052F2B">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eastAsia="Times New Roman" w:hAnsi="Times New Roman" w:cs="Times New Roman"/>
          <w:b/>
          <w:color w:val="000000"/>
          <w:sz w:val="26"/>
          <w:szCs w:val="26"/>
        </w:rPr>
        <w:t>ОК 1</w:t>
      </w:r>
      <w:r w:rsidRPr="0008769D">
        <w:rPr>
          <w:rFonts w:ascii="Times New Roman" w:eastAsia="Times New Roman" w:hAnsi="Times New Roman" w:cs="Times New Roman"/>
          <w:color w:val="000000"/>
          <w:sz w:val="26"/>
          <w:szCs w:val="26"/>
        </w:rPr>
        <w:t xml:space="preserve">. </w:t>
      </w:r>
      <w:r w:rsidRPr="0008769D">
        <w:rPr>
          <w:rFonts w:ascii="Times New Roman" w:hAnsi="Times New Roman" w:cs="Times New Roman"/>
          <w:sz w:val="26"/>
          <w:szCs w:val="26"/>
        </w:rPr>
        <w:t xml:space="preserve">Понимать сущность и социальную значимость своей будущей профессии, проявлять к ней устойчивый интерес. </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sz w:val="26"/>
          <w:szCs w:val="26"/>
        </w:rPr>
        <w:t>ОК 2.</w:t>
      </w:r>
      <w:r w:rsidRPr="0008769D">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sz w:val="26"/>
          <w:szCs w:val="26"/>
        </w:rPr>
        <w:t>ОК 3</w:t>
      </w:r>
      <w:r w:rsidRPr="0008769D">
        <w:rPr>
          <w:rFonts w:ascii="Times New Roman" w:hAnsi="Times New Roman" w:cs="Times New Roman"/>
          <w:sz w:val="26"/>
          <w:szCs w:val="26"/>
        </w:rPr>
        <w:t>. Принимать решения в стандартных и нестандартных ситуациях и</w:t>
      </w:r>
      <w:r>
        <w:rPr>
          <w:rFonts w:ascii="Times New Roman" w:hAnsi="Times New Roman" w:cs="Times New Roman"/>
          <w:sz w:val="26"/>
          <w:szCs w:val="26"/>
        </w:rPr>
        <w:t xml:space="preserve"> </w:t>
      </w:r>
      <w:r w:rsidRPr="0008769D">
        <w:rPr>
          <w:rFonts w:ascii="Times New Roman" w:hAnsi="Times New Roman" w:cs="Times New Roman"/>
          <w:sz w:val="26"/>
          <w:szCs w:val="26"/>
        </w:rPr>
        <w:t xml:space="preserve">нести за них ответственность. </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sz w:val="26"/>
          <w:szCs w:val="26"/>
        </w:rPr>
        <w:t>ОК 4.</w:t>
      </w:r>
      <w:r w:rsidRPr="0008769D">
        <w:rPr>
          <w:rFonts w:ascii="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sz w:val="26"/>
          <w:szCs w:val="26"/>
        </w:rPr>
        <w:lastRenderedPageBreak/>
        <w:t>ОК 5.</w:t>
      </w:r>
      <w:r w:rsidRPr="0008769D">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 </w:t>
      </w:r>
    </w:p>
    <w:p w:rsidR="00052F2B" w:rsidRPr="00052F2B" w:rsidRDefault="00052F2B" w:rsidP="00052F2B">
      <w:pPr>
        <w:spacing w:after="0" w:line="240" w:lineRule="auto"/>
        <w:jc w:val="both"/>
        <w:rPr>
          <w:rFonts w:ascii="Times New Roman" w:eastAsia="Times New Roman" w:hAnsi="Times New Roman" w:cs="Times New Roman"/>
          <w:color w:val="000000"/>
          <w:sz w:val="26"/>
          <w:szCs w:val="26"/>
        </w:rPr>
      </w:pPr>
      <w:r w:rsidRPr="0008769D">
        <w:rPr>
          <w:rFonts w:ascii="Times New Roman" w:hAnsi="Times New Roman" w:cs="Times New Roman"/>
          <w:b/>
          <w:sz w:val="26"/>
          <w:szCs w:val="26"/>
        </w:rPr>
        <w:t>ОК 6</w:t>
      </w:r>
      <w:r w:rsidRPr="0008769D">
        <w:rPr>
          <w:rFonts w:ascii="Times New Roman" w:hAnsi="Times New Roman" w:cs="Times New Roman"/>
          <w:sz w:val="26"/>
          <w:szCs w:val="26"/>
        </w:rPr>
        <w:t xml:space="preserve">. Работать в коллективе и команде, эффективно общаться с коллегами, руководством, потребителями. </w:t>
      </w:r>
      <w:r w:rsidRPr="0008769D">
        <w:rPr>
          <w:rFonts w:ascii="Times New Roman" w:hAnsi="Times New Roman" w:cs="Times New Roman"/>
          <w:bCs/>
          <w:sz w:val="26"/>
          <w:szCs w:val="26"/>
        </w:rPr>
        <w:t xml:space="preserve">  </w:t>
      </w:r>
    </w:p>
    <w:p w:rsidR="00E14AF1" w:rsidRPr="00052F2B" w:rsidRDefault="00E14AF1" w:rsidP="00052F2B">
      <w:pPr>
        <w:shd w:val="clear" w:color="auto" w:fill="FFFFFF"/>
        <w:spacing w:after="0" w:line="240" w:lineRule="auto"/>
        <w:jc w:val="both"/>
        <w:rPr>
          <w:rFonts w:ascii="Times New Roman" w:eastAsia="Times New Roman" w:hAnsi="Times New Roman" w:cs="Times New Roman"/>
          <w:color w:val="000000"/>
          <w:sz w:val="26"/>
          <w:szCs w:val="26"/>
        </w:rPr>
      </w:pPr>
    </w:p>
    <w:p w:rsidR="00E14AF1" w:rsidRPr="00052F2B" w:rsidRDefault="00E14AF1" w:rsidP="00052F2B">
      <w:pPr>
        <w:pStyle w:val="a4"/>
        <w:numPr>
          <w:ilvl w:val="0"/>
          <w:numId w:val="1"/>
        </w:numPr>
        <w:ind w:left="0" w:firstLine="0"/>
        <w:rPr>
          <w:b/>
          <w:bCs/>
          <w:sz w:val="26"/>
          <w:szCs w:val="26"/>
        </w:rPr>
      </w:pPr>
      <w:r w:rsidRPr="00052F2B">
        <w:rPr>
          <w:b/>
          <w:sz w:val="26"/>
          <w:szCs w:val="26"/>
        </w:rPr>
        <w:t xml:space="preserve">Планирование </w:t>
      </w:r>
      <w:r w:rsidRPr="00052F2B">
        <w:rPr>
          <w:b/>
          <w:bCs/>
          <w:sz w:val="26"/>
          <w:szCs w:val="26"/>
        </w:rPr>
        <w:t>внеаудиторной самостоятельной работы</w:t>
      </w:r>
    </w:p>
    <w:p w:rsidR="00E14AF1" w:rsidRPr="00052F2B" w:rsidRDefault="00E14AF1" w:rsidP="00052F2B">
      <w:pPr>
        <w:pStyle w:val="a4"/>
        <w:ind w:left="0" w:firstLine="0"/>
        <w:rPr>
          <w:b/>
          <w:bCs/>
          <w:sz w:val="26"/>
          <w:szCs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3543"/>
        <w:gridCol w:w="992"/>
        <w:gridCol w:w="2977"/>
      </w:tblGrid>
      <w:tr w:rsidR="00E14AF1" w:rsidRPr="00052F2B" w:rsidTr="00052F2B">
        <w:tc>
          <w:tcPr>
            <w:tcW w:w="2836"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Наименование раздела, темы</w:t>
            </w:r>
          </w:p>
        </w:tc>
        <w:tc>
          <w:tcPr>
            <w:tcW w:w="3543"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Название внеаудиторной самостоятельной работы</w:t>
            </w:r>
          </w:p>
        </w:tc>
        <w:tc>
          <w:tcPr>
            <w:tcW w:w="992"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Количество часов</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Форма представления результата</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bCs/>
                <w:sz w:val="26"/>
                <w:szCs w:val="26"/>
              </w:rPr>
              <w:t xml:space="preserve">Тема 1.1. </w:t>
            </w:r>
            <w:r w:rsidRPr="00052F2B">
              <w:rPr>
                <w:rFonts w:ascii="Times New Roman" w:eastAsia="Times New Roman" w:hAnsi="Times New Roman" w:cs="Times New Roman"/>
                <w:sz w:val="26"/>
                <w:szCs w:val="26"/>
              </w:rPr>
              <w:t xml:space="preserve">История татарской литературы. </w:t>
            </w:r>
          </w:p>
          <w:p w:rsidR="00E14AF1" w:rsidRPr="00052F2B" w:rsidRDefault="00E14AF1" w:rsidP="00052F2B">
            <w:pPr>
              <w:spacing w:after="0" w:line="240" w:lineRule="auto"/>
              <w:jc w:val="both"/>
              <w:outlineLvl w:val="0"/>
              <w:rPr>
                <w:rFonts w:ascii="Times New Roman" w:hAnsi="Times New Roman" w:cs="Times New Roman"/>
                <w:sz w:val="26"/>
                <w:szCs w:val="26"/>
              </w:rPr>
            </w:pPr>
            <w:r w:rsidRPr="00052F2B">
              <w:rPr>
                <w:rFonts w:ascii="Times New Roman" w:eastAsia="Times New Roman" w:hAnsi="Times New Roman" w:cs="Times New Roman"/>
                <w:sz w:val="26"/>
                <w:szCs w:val="26"/>
              </w:rPr>
              <w:t>Устное народное творчество.</w:t>
            </w:r>
          </w:p>
        </w:tc>
        <w:tc>
          <w:tcPr>
            <w:tcW w:w="3543" w:type="dxa"/>
          </w:tcPr>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Самостоятельная работа № 1</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 xml:space="preserve">Тема: </w:t>
            </w:r>
            <w:r w:rsidR="00B33063" w:rsidRPr="00052F2B">
              <w:rPr>
                <w:rFonts w:ascii="Times New Roman" w:hAnsi="Times New Roman" w:cs="Times New Roman"/>
                <w:bCs/>
                <w:sz w:val="26"/>
                <w:szCs w:val="26"/>
              </w:rPr>
              <w:t>«</w:t>
            </w:r>
            <w:r w:rsidR="00B33063" w:rsidRPr="00052F2B">
              <w:rPr>
                <w:rFonts w:ascii="Times New Roman" w:eastAsia="Times New Roman" w:hAnsi="Times New Roman" w:cs="Times New Roman"/>
                <w:sz w:val="26"/>
                <w:szCs w:val="26"/>
              </w:rPr>
              <w:t>Устное народное творчество. Старинные песни. Баит.»</w:t>
            </w:r>
          </w:p>
        </w:tc>
        <w:tc>
          <w:tcPr>
            <w:tcW w:w="992" w:type="dxa"/>
          </w:tcPr>
          <w:p w:rsidR="00E14AF1" w:rsidRPr="00052F2B" w:rsidRDefault="00E14AF1"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2</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w:t>
            </w:r>
            <w:r w:rsidR="00457823" w:rsidRPr="00052F2B">
              <w:rPr>
                <w:rFonts w:ascii="Times New Roman" w:hAnsi="Times New Roman" w:cs="Times New Roman"/>
                <w:sz w:val="26"/>
                <w:szCs w:val="26"/>
              </w:rPr>
              <w:t xml:space="preserve"> реферат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1.2. Древнетюркская литература.</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1.3. Литература булгарского периода</w:t>
            </w:r>
          </w:p>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(XI-XIIIвв.).</w:t>
            </w:r>
          </w:p>
        </w:tc>
        <w:tc>
          <w:tcPr>
            <w:tcW w:w="3543" w:type="dxa"/>
          </w:tcPr>
          <w:p w:rsidR="00E14AF1" w:rsidRPr="00052F2B" w:rsidRDefault="00E14AF1"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Самостоятельная работа № 2</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 «</w:t>
            </w:r>
            <w:r w:rsidR="00B33063"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w:t>
            </w:r>
          </w:p>
          <w:p w:rsidR="00B33063" w:rsidRPr="00052F2B" w:rsidRDefault="00B33063"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«Система образов в поэме “Кыйсса и Йосыф».</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2</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w:t>
            </w:r>
          </w:p>
          <w:p w:rsidR="00E14AF1" w:rsidRPr="00052F2B" w:rsidRDefault="00457823"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Сочинение; реферат;</w:t>
            </w:r>
          </w:p>
          <w:p w:rsidR="00457823" w:rsidRPr="00052F2B" w:rsidRDefault="00457823"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презентация</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052F2B">
              <w:rPr>
                <w:rFonts w:ascii="Times New Roman" w:eastAsia="Times New Roman" w:hAnsi="Times New Roman" w:cs="Times New Roman"/>
                <w:sz w:val="26"/>
                <w:szCs w:val="26"/>
                <w:lang w:val="tt-RU"/>
              </w:rPr>
              <w:t xml:space="preserve">Тема 1.4. Литература золотоордынского периода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052F2B">
              <w:rPr>
                <w:rFonts w:ascii="Times New Roman" w:eastAsia="Times New Roman" w:hAnsi="Times New Roman" w:cs="Times New Roman"/>
                <w:sz w:val="26"/>
                <w:szCs w:val="26"/>
                <w:lang w:val="tt-RU"/>
              </w:rPr>
              <w:t xml:space="preserve">(2-я пол.XIII –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52F2B">
              <w:rPr>
                <w:rFonts w:ascii="Times New Roman" w:eastAsia="Times New Roman" w:hAnsi="Times New Roman" w:cs="Times New Roman"/>
                <w:sz w:val="26"/>
                <w:szCs w:val="26"/>
                <w:lang w:val="tt-RU"/>
              </w:rPr>
              <w:t>1-я пол.XVвв.).</w:t>
            </w:r>
          </w:p>
        </w:tc>
        <w:tc>
          <w:tcPr>
            <w:tcW w:w="3543" w:type="dxa"/>
          </w:tcPr>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Самостоятельная работа № 3</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 «Литература Золотоордынского периода»</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4</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–конспект, реферат</w:t>
            </w:r>
          </w:p>
        </w:tc>
      </w:tr>
      <w:tr w:rsidR="00E14AF1" w:rsidRPr="00052F2B" w:rsidTr="00052F2B">
        <w:trPr>
          <w:trHeight w:val="1124"/>
        </w:trPr>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 xml:space="preserve">Тема 1.5. Литература периода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Казанского ханства</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052F2B">
              <w:rPr>
                <w:rFonts w:ascii="Times New Roman" w:eastAsia="Times New Roman" w:hAnsi="Times New Roman" w:cs="Times New Roman"/>
                <w:sz w:val="26"/>
                <w:szCs w:val="26"/>
              </w:rPr>
              <w:t>Тема 1.6. Литература XVIIвв.</w:t>
            </w:r>
          </w:p>
        </w:tc>
        <w:tc>
          <w:tcPr>
            <w:tcW w:w="3543" w:type="dxa"/>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Cs/>
                <w:sz w:val="26"/>
                <w:szCs w:val="26"/>
              </w:rPr>
              <w:t>Самостоятельная работа № 4</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 xml:space="preserve">Тема: </w:t>
            </w:r>
            <w:r w:rsidR="00A27EF5" w:rsidRPr="00052F2B">
              <w:rPr>
                <w:rFonts w:ascii="Times New Roman" w:hAnsi="Times New Roman" w:cs="Times New Roman"/>
                <w:bCs/>
                <w:sz w:val="26"/>
                <w:szCs w:val="26"/>
              </w:rPr>
              <w:t>«</w:t>
            </w:r>
            <w:r w:rsidR="00B33063" w:rsidRPr="00052F2B">
              <w:rPr>
                <w:rFonts w:ascii="Times New Roman" w:eastAsia="Times New Roman" w:hAnsi="Times New Roman" w:cs="Times New Roman"/>
                <w:sz w:val="26"/>
                <w:szCs w:val="26"/>
              </w:rPr>
              <w:t>Литература XVIIвв.</w:t>
            </w:r>
            <w:r w:rsidR="00A27EF5" w:rsidRPr="00052F2B">
              <w:rPr>
                <w:rFonts w:ascii="Times New Roman" w:eastAsia="Times New Roman" w:hAnsi="Times New Roman" w:cs="Times New Roman"/>
                <w:sz w:val="26"/>
                <w:szCs w:val="26"/>
              </w:rPr>
              <w:t>»</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4</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eastAsia="Times New Roman" w:hAnsi="Times New Roman" w:cs="Times New Roman"/>
                <w:bCs/>
                <w:sz w:val="26"/>
                <w:szCs w:val="26"/>
              </w:rPr>
              <w:t>Самостоятельный анализ эпизодов</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1.7. Литература 1 полов--ины</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tc>
        <w:tc>
          <w:tcPr>
            <w:tcW w:w="3543"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5</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00B33063" w:rsidRPr="00052F2B">
              <w:rPr>
                <w:rFonts w:ascii="Times New Roman" w:hAnsi="Times New Roman" w:cs="Times New Roman"/>
                <w:bCs/>
                <w:sz w:val="26"/>
                <w:szCs w:val="26"/>
              </w:rPr>
              <w:t xml:space="preserve">: «Татарская литература </w:t>
            </w:r>
            <w:r w:rsidR="00B33063" w:rsidRPr="00052F2B">
              <w:rPr>
                <w:rFonts w:ascii="Times New Roman" w:eastAsia="Times New Roman" w:hAnsi="Times New Roman" w:cs="Times New Roman"/>
                <w:sz w:val="26"/>
                <w:szCs w:val="26"/>
              </w:rPr>
              <w:t xml:space="preserve">1ой полов—ины </w:t>
            </w:r>
            <w:r w:rsidR="00B33063" w:rsidRPr="00052F2B">
              <w:rPr>
                <w:rFonts w:ascii="Times New Roman" w:eastAsia="Times New Roman" w:hAnsi="Times New Roman" w:cs="Times New Roman"/>
                <w:sz w:val="26"/>
                <w:szCs w:val="26"/>
                <w:lang w:val="en-US"/>
              </w:rPr>
              <w:t>XIX</w:t>
            </w:r>
            <w:r w:rsidR="00B33063" w:rsidRPr="00052F2B">
              <w:rPr>
                <w:rFonts w:ascii="Times New Roman" w:eastAsia="Times New Roman" w:hAnsi="Times New Roman" w:cs="Times New Roman"/>
                <w:sz w:val="26"/>
                <w:szCs w:val="26"/>
              </w:rPr>
              <w:t xml:space="preserve"> века»</w:t>
            </w:r>
          </w:p>
        </w:tc>
        <w:tc>
          <w:tcPr>
            <w:tcW w:w="992" w:type="dxa"/>
          </w:tcPr>
          <w:p w:rsidR="00E14AF1" w:rsidRPr="00052F2B" w:rsidRDefault="00E14AF1"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4</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самостоятельный анализ;</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сочинение</w:t>
            </w:r>
            <w:r w:rsidR="00457823" w:rsidRPr="00052F2B">
              <w:rPr>
                <w:rFonts w:ascii="Times New Roman" w:hAnsi="Times New Roman" w:cs="Times New Roman"/>
                <w:sz w:val="26"/>
                <w:szCs w:val="26"/>
              </w:rPr>
              <w:t>, реферат</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1.8. Литература 2-ой  пол. XIX вв.</w:t>
            </w:r>
          </w:p>
        </w:tc>
        <w:tc>
          <w:tcPr>
            <w:tcW w:w="3543" w:type="dxa"/>
          </w:tcPr>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Самостоятельная работа № 6</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00B33063" w:rsidRPr="00052F2B">
              <w:rPr>
                <w:rFonts w:ascii="Times New Roman" w:hAnsi="Times New Roman" w:cs="Times New Roman"/>
                <w:bCs/>
                <w:sz w:val="26"/>
                <w:szCs w:val="26"/>
              </w:rPr>
              <w:t xml:space="preserve"> «Татарская литература </w:t>
            </w:r>
            <w:r w:rsidR="00B33063" w:rsidRPr="00052F2B">
              <w:rPr>
                <w:rFonts w:ascii="Times New Roman" w:eastAsia="Times New Roman" w:hAnsi="Times New Roman" w:cs="Times New Roman"/>
                <w:sz w:val="26"/>
                <w:szCs w:val="26"/>
              </w:rPr>
              <w:t>2-ой  пол. XIX вв.»</w:t>
            </w: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i/>
                <w:sz w:val="26"/>
                <w:szCs w:val="26"/>
              </w:rPr>
              <w:t xml:space="preserve"> </w:t>
            </w:r>
          </w:p>
        </w:tc>
        <w:tc>
          <w:tcPr>
            <w:tcW w:w="992" w:type="dxa"/>
          </w:tcPr>
          <w:p w:rsidR="00E14AF1" w:rsidRPr="00052F2B" w:rsidRDefault="00E14AF1"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4</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самостоятельный анализ;</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составление хронологических таблиц</w:t>
            </w:r>
            <w:r w:rsidR="00457823" w:rsidRPr="00052F2B">
              <w:rPr>
                <w:rFonts w:ascii="Times New Roman" w:hAnsi="Times New Roman" w:cs="Times New Roman"/>
                <w:sz w:val="26"/>
                <w:szCs w:val="26"/>
              </w:rPr>
              <w:t>, реферат</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lang w:val="tt-RU"/>
              </w:rPr>
              <w:t xml:space="preserve">Тема 2.1 Поэзия </w:t>
            </w:r>
            <w:r w:rsidRPr="00052F2B">
              <w:rPr>
                <w:rFonts w:ascii="Times New Roman" w:eastAsia="Times New Roman" w:hAnsi="Times New Roman" w:cs="Times New Roman"/>
                <w:sz w:val="26"/>
                <w:szCs w:val="26"/>
              </w:rPr>
              <w:t>начала XXв. Ренессанс.</w:t>
            </w:r>
          </w:p>
        </w:tc>
        <w:tc>
          <w:tcPr>
            <w:tcW w:w="3543" w:type="dxa"/>
          </w:tcPr>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7</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Pr="00052F2B">
              <w:rPr>
                <w:rFonts w:ascii="Times New Roman" w:hAnsi="Times New Roman" w:cs="Times New Roman"/>
                <w:i/>
                <w:sz w:val="26"/>
                <w:szCs w:val="26"/>
              </w:rPr>
              <w:t xml:space="preserve"> </w:t>
            </w:r>
            <w:r w:rsidR="00B33063" w:rsidRPr="00052F2B">
              <w:rPr>
                <w:rFonts w:ascii="Times New Roman" w:hAnsi="Times New Roman" w:cs="Times New Roman"/>
                <w:sz w:val="26"/>
                <w:szCs w:val="26"/>
              </w:rPr>
              <w:t>«</w:t>
            </w:r>
            <w:r w:rsidR="00B33063" w:rsidRPr="00052F2B">
              <w:rPr>
                <w:rFonts w:ascii="Times New Roman" w:eastAsia="Times New Roman" w:hAnsi="Times New Roman" w:cs="Times New Roman"/>
                <w:sz w:val="26"/>
                <w:szCs w:val="26"/>
                <w:lang w:val="tt-RU"/>
              </w:rPr>
              <w:t xml:space="preserve">Поэзия </w:t>
            </w:r>
            <w:r w:rsidR="00B33063" w:rsidRPr="00052F2B">
              <w:rPr>
                <w:rFonts w:ascii="Times New Roman" w:eastAsia="Times New Roman" w:hAnsi="Times New Roman" w:cs="Times New Roman"/>
                <w:sz w:val="26"/>
                <w:szCs w:val="26"/>
              </w:rPr>
              <w:t>начала XXв.»</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3</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Письменное сообщение </w:t>
            </w:r>
            <w:r w:rsidRPr="00052F2B">
              <w:rPr>
                <w:rFonts w:ascii="Times New Roman" w:hAnsi="Times New Roman" w:cs="Times New Roman"/>
                <w:sz w:val="26"/>
                <w:szCs w:val="26"/>
              </w:rPr>
              <w:lastRenderedPageBreak/>
              <w:t>–конспект;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Развернутые ответы на вопросы</w:t>
            </w:r>
            <w:r w:rsidR="00457823" w:rsidRPr="00052F2B">
              <w:rPr>
                <w:rFonts w:ascii="Times New Roman" w:hAnsi="Times New Roman" w:cs="Times New Roman"/>
                <w:sz w:val="26"/>
                <w:szCs w:val="26"/>
              </w:rPr>
              <w:t>; реферат, презентация</w:t>
            </w:r>
          </w:p>
        </w:tc>
      </w:tr>
      <w:tr w:rsidR="00E14AF1" w:rsidRPr="00052F2B" w:rsidTr="00052F2B">
        <w:tc>
          <w:tcPr>
            <w:tcW w:w="2836" w:type="dxa"/>
          </w:tcPr>
          <w:p w:rsidR="00E14AF1" w:rsidRPr="00052F2B" w:rsidRDefault="00E14AF1"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bCs/>
                <w:sz w:val="26"/>
                <w:szCs w:val="26"/>
                <w:lang w:val="tt-RU"/>
              </w:rPr>
              <w:lastRenderedPageBreak/>
              <w:t>Тема 2.2. Проза начала ХХ века. Ренесанс.</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lang w:val="tt-RU"/>
              </w:rPr>
              <w:t>Тема 2.3</w:t>
            </w:r>
            <w:r w:rsidRPr="00052F2B">
              <w:rPr>
                <w:rFonts w:ascii="Times New Roman" w:eastAsia="Times New Roman" w:hAnsi="Times New Roman" w:cs="Times New Roman"/>
                <w:sz w:val="26"/>
                <w:szCs w:val="26"/>
              </w:rPr>
              <w:t>. Драматургия начала XXвв.</w:t>
            </w:r>
          </w:p>
        </w:tc>
        <w:tc>
          <w:tcPr>
            <w:tcW w:w="3543" w:type="dxa"/>
          </w:tcPr>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8</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Pr="00052F2B">
              <w:rPr>
                <w:rFonts w:ascii="Times New Roman" w:hAnsi="Times New Roman" w:cs="Times New Roman"/>
                <w:sz w:val="26"/>
                <w:szCs w:val="26"/>
              </w:rPr>
              <w:t xml:space="preserve"> </w:t>
            </w:r>
            <w:r w:rsidR="00B33063" w:rsidRPr="00052F2B">
              <w:rPr>
                <w:rFonts w:ascii="Times New Roman" w:hAnsi="Times New Roman" w:cs="Times New Roman"/>
                <w:sz w:val="26"/>
                <w:szCs w:val="26"/>
              </w:rPr>
              <w:t>«</w:t>
            </w:r>
            <w:r w:rsidR="00B33063" w:rsidRPr="00052F2B">
              <w:rPr>
                <w:rFonts w:ascii="Times New Roman" w:eastAsia="Times New Roman" w:hAnsi="Times New Roman" w:cs="Times New Roman"/>
                <w:bCs/>
                <w:sz w:val="26"/>
                <w:szCs w:val="26"/>
                <w:lang w:val="tt-RU"/>
              </w:rPr>
              <w:t xml:space="preserve">Проза, </w:t>
            </w:r>
            <w:r w:rsidR="00B33063" w:rsidRPr="00052F2B">
              <w:rPr>
                <w:rFonts w:ascii="Times New Roman" w:eastAsia="Times New Roman" w:hAnsi="Times New Roman" w:cs="Times New Roman"/>
                <w:sz w:val="26"/>
                <w:szCs w:val="26"/>
              </w:rPr>
              <w:t>драматургия</w:t>
            </w:r>
            <w:r w:rsidR="00B33063" w:rsidRPr="00052F2B">
              <w:rPr>
                <w:rFonts w:ascii="Times New Roman" w:eastAsia="Times New Roman" w:hAnsi="Times New Roman" w:cs="Times New Roman"/>
                <w:bCs/>
                <w:sz w:val="26"/>
                <w:szCs w:val="26"/>
                <w:lang w:val="tt-RU"/>
              </w:rPr>
              <w:t xml:space="preserve"> начала ХХ века.”</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3</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Презентация;</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 реферат;</w:t>
            </w:r>
            <w:r w:rsidR="00D97ADC" w:rsidRPr="00052F2B">
              <w:rPr>
                <w:rFonts w:ascii="Times New Roman" w:hAnsi="Times New Roman" w:cs="Times New Roman"/>
                <w:sz w:val="26"/>
                <w:szCs w:val="26"/>
              </w:rPr>
              <w:t xml:space="preserve"> </w:t>
            </w:r>
            <w:r w:rsidR="00457823" w:rsidRPr="00052F2B">
              <w:rPr>
                <w:rFonts w:ascii="Times New Roman" w:hAnsi="Times New Roman" w:cs="Times New Roman"/>
                <w:sz w:val="26"/>
                <w:szCs w:val="26"/>
              </w:rPr>
              <w:t>презентация</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 xml:space="preserve">Развитие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новой татарской литературы.</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lang w:val="tt-RU"/>
              </w:rPr>
              <w:t>Тема 3</w:t>
            </w:r>
            <w:r w:rsidRPr="00052F2B">
              <w:rPr>
                <w:rFonts w:ascii="Times New Roman" w:eastAsia="Times New Roman" w:hAnsi="Times New Roman" w:cs="Times New Roman"/>
                <w:sz w:val="26"/>
                <w:szCs w:val="26"/>
              </w:rPr>
              <w:t>.</w:t>
            </w:r>
            <w:r w:rsidRPr="00052F2B">
              <w:rPr>
                <w:rFonts w:ascii="Times New Roman" w:eastAsia="Times New Roman" w:hAnsi="Times New Roman" w:cs="Times New Roman"/>
                <w:sz w:val="26"/>
                <w:szCs w:val="26"/>
                <w:lang w:val="tt-RU"/>
              </w:rPr>
              <w:t>2</w:t>
            </w:r>
            <w:r w:rsidRPr="00052F2B">
              <w:rPr>
                <w:rFonts w:ascii="Times New Roman" w:eastAsia="Times New Roman" w:hAnsi="Times New Roman" w:cs="Times New Roman"/>
                <w:sz w:val="26"/>
                <w:szCs w:val="26"/>
              </w:rPr>
              <w:t>. Литература периода Великой Отечественной войны (1941-1945).</w:t>
            </w:r>
          </w:p>
        </w:tc>
        <w:tc>
          <w:tcPr>
            <w:tcW w:w="3543" w:type="dxa"/>
          </w:tcPr>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9</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Pr="00052F2B">
              <w:rPr>
                <w:rFonts w:ascii="Times New Roman" w:hAnsi="Times New Roman" w:cs="Times New Roman"/>
                <w:sz w:val="26"/>
                <w:szCs w:val="26"/>
              </w:rPr>
              <w:t xml:space="preserve"> «</w:t>
            </w:r>
            <w:r w:rsidR="00B33063"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3</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Презентация;</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 реферат;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Хронологические таблицы</w:t>
            </w:r>
            <w:r w:rsidR="00457823" w:rsidRPr="00052F2B">
              <w:rPr>
                <w:rFonts w:ascii="Times New Roman" w:hAnsi="Times New Roman" w:cs="Times New Roman"/>
                <w:sz w:val="26"/>
                <w:szCs w:val="26"/>
              </w:rPr>
              <w:t>; презентация</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4.1. Послевоенная проза</w:t>
            </w:r>
          </w:p>
          <w:p w:rsidR="00E14AF1" w:rsidRPr="00052F2B" w:rsidRDefault="00E14AF1"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(1945-1970).</w:t>
            </w:r>
            <w:r w:rsidRPr="00052F2B">
              <w:rPr>
                <w:rFonts w:ascii="Times New Roman" w:eastAsia="Times New Roman" w:hAnsi="Times New Roman" w:cs="Times New Roman"/>
                <w:bCs/>
                <w:sz w:val="26"/>
                <w:szCs w:val="26"/>
              </w:rPr>
              <w:t xml:space="preserve"> Тема 4.2. </w:t>
            </w:r>
            <w:r w:rsidRPr="00052F2B">
              <w:rPr>
                <w:rFonts w:ascii="Times New Roman" w:eastAsia="Times New Roman" w:hAnsi="Times New Roman" w:cs="Times New Roman"/>
                <w:sz w:val="26"/>
                <w:szCs w:val="26"/>
              </w:rPr>
              <w:t>Послевоенная поэзия</w:t>
            </w:r>
          </w:p>
          <w:p w:rsidR="00E14AF1" w:rsidRPr="00052F2B" w:rsidRDefault="00E14AF1" w:rsidP="00052F2B">
            <w:pPr>
              <w:spacing w:after="0" w:line="240" w:lineRule="auto"/>
              <w:jc w:val="both"/>
              <w:rPr>
                <w:rFonts w:ascii="Times New Roman" w:eastAsia="Times New Roman" w:hAnsi="Times New Roman" w:cs="Times New Roman"/>
                <w:bCs/>
                <w:sz w:val="26"/>
                <w:szCs w:val="26"/>
              </w:rPr>
            </w:pPr>
            <w:r w:rsidRPr="00052F2B">
              <w:rPr>
                <w:rFonts w:ascii="Times New Roman" w:eastAsia="Times New Roman" w:hAnsi="Times New Roman" w:cs="Times New Roman"/>
                <w:sz w:val="26"/>
                <w:szCs w:val="26"/>
              </w:rPr>
              <w:t>(1945-1970).</w:t>
            </w:r>
          </w:p>
        </w:tc>
        <w:tc>
          <w:tcPr>
            <w:tcW w:w="3543"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Самостоятельная работа № 10 Тема:</w:t>
            </w:r>
            <w:r w:rsidRPr="00052F2B">
              <w:rPr>
                <w:rFonts w:ascii="Times New Roman" w:hAnsi="Times New Roman" w:cs="Times New Roman"/>
                <w:i/>
                <w:sz w:val="26"/>
                <w:szCs w:val="26"/>
              </w:rPr>
              <w:t xml:space="preserve"> </w:t>
            </w:r>
            <w:r w:rsidRPr="00052F2B">
              <w:rPr>
                <w:rFonts w:ascii="Times New Roman" w:hAnsi="Times New Roman" w:cs="Times New Roman"/>
                <w:sz w:val="26"/>
                <w:szCs w:val="26"/>
              </w:rPr>
              <w:t>«</w:t>
            </w:r>
            <w:r w:rsidR="00B33063" w:rsidRPr="00052F2B">
              <w:rPr>
                <w:rFonts w:ascii="Times New Roman" w:eastAsia="Times New Roman" w:hAnsi="Times New Roman" w:cs="Times New Roman"/>
                <w:sz w:val="26"/>
                <w:szCs w:val="26"/>
              </w:rPr>
              <w:t>Послевоенная проза,</w:t>
            </w:r>
            <w:r w:rsidR="00457823" w:rsidRPr="00052F2B">
              <w:rPr>
                <w:rFonts w:ascii="Times New Roman" w:eastAsia="Times New Roman" w:hAnsi="Times New Roman" w:cs="Times New Roman"/>
                <w:sz w:val="26"/>
                <w:szCs w:val="26"/>
              </w:rPr>
              <w:t xml:space="preserve"> </w:t>
            </w:r>
            <w:r w:rsidR="00B33063" w:rsidRPr="00052F2B">
              <w:rPr>
                <w:rFonts w:ascii="Times New Roman" w:eastAsia="Times New Roman" w:hAnsi="Times New Roman" w:cs="Times New Roman"/>
                <w:sz w:val="26"/>
                <w:szCs w:val="26"/>
              </w:rPr>
              <w:t>поэзия</w:t>
            </w:r>
            <w:r w:rsidRPr="00052F2B">
              <w:rPr>
                <w:rFonts w:ascii="Times New Roman" w:hAnsi="Times New Roman" w:cs="Times New Roman"/>
                <w:sz w:val="26"/>
                <w:szCs w:val="26"/>
              </w:rPr>
              <w:t xml:space="preserve">» </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5</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Сочинение</w:t>
            </w:r>
          </w:p>
        </w:tc>
      </w:tr>
      <w:tr w:rsidR="00E14AF1" w:rsidRPr="00052F2B" w:rsidTr="00052F2B">
        <w:tc>
          <w:tcPr>
            <w:tcW w:w="2836" w:type="dxa"/>
            <w:vAlign w:val="center"/>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 xml:space="preserve">Тема5.1.Современная татарская поэзия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(1980-2009).</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bCs/>
                <w:sz w:val="26"/>
                <w:szCs w:val="26"/>
              </w:rPr>
              <w:t xml:space="preserve">Тема 5.2. </w:t>
            </w:r>
            <w:r w:rsidRPr="00052F2B">
              <w:rPr>
                <w:rFonts w:ascii="Times New Roman" w:eastAsia="Times New Roman" w:hAnsi="Times New Roman" w:cs="Times New Roman"/>
                <w:sz w:val="26"/>
                <w:szCs w:val="26"/>
              </w:rPr>
              <w:t xml:space="preserve">Современная татарская проза </w:t>
            </w:r>
          </w:p>
          <w:p w:rsidR="00E14AF1" w:rsidRPr="00052F2B" w:rsidRDefault="00E14AF1"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(1980-2009).</w:t>
            </w:r>
          </w:p>
        </w:tc>
        <w:tc>
          <w:tcPr>
            <w:tcW w:w="3543" w:type="dxa"/>
          </w:tcPr>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11</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Pr="00052F2B">
              <w:rPr>
                <w:rFonts w:ascii="Times New Roman" w:hAnsi="Times New Roman" w:cs="Times New Roman"/>
                <w:i/>
                <w:sz w:val="26"/>
                <w:szCs w:val="26"/>
              </w:rPr>
              <w:t xml:space="preserve"> </w:t>
            </w:r>
            <w:r w:rsidRPr="00052F2B">
              <w:rPr>
                <w:rFonts w:ascii="Times New Roman" w:hAnsi="Times New Roman" w:cs="Times New Roman"/>
                <w:sz w:val="26"/>
                <w:szCs w:val="26"/>
              </w:rPr>
              <w:t>«</w:t>
            </w:r>
            <w:r w:rsidR="00B33063" w:rsidRPr="00052F2B">
              <w:rPr>
                <w:rFonts w:ascii="Times New Roman" w:eastAsia="Times New Roman" w:hAnsi="Times New Roman" w:cs="Times New Roman"/>
                <w:sz w:val="26"/>
                <w:szCs w:val="26"/>
              </w:rPr>
              <w:t xml:space="preserve">Современная татарская поэзия, </w:t>
            </w:r>
            <w:r w:rsidR="00BC4C86" w:rsidRPr="00052F2B">
              <w:rPr>
                <w:rFonts w:ascii="Times New Roman" w:eastAsia="Times New Roman" w:hAnsi="Times New Roman" w:cs="Times New Roman"/>
                <w:sz w:val="26"/>
                <w:szCs w:val="26"/>
              </w:rPr>
              <w:t>проза</w:t>
            </w:r>
            <w:r w:rsidR="00B33063" w:rsidRPr="00052F2B">
              <w:rPr>
                <w:rFonts w:ascii="Times New Roman" w:eastAsia="Times New Roman" w:hAnsi="Times New Roman" w:cs="Times New Roman"/>
                <w:sz w:val="26"/>
                <w:szCs w:val="26"/>
              </w:rPr>
              <w:t xml:space="preserve"> </w:t>
            </w:r>
            <w:r w:rsidRPr="00052F2B">
              <w:rPr>
                <w:rFonts w:ascii="Times New Roman" w:hAnsi="Times New Roman" w:cs="Times New Roman"/>
                <w:sz w:val="26"/>
                <w:szCs w:val="26"/>
              </w:rPr>
              <w:t>»</w:t>
            </w:r>
          </w:p>
        </w:tc>
        <w:tc>
          <w:tcPr>
            <w:tcW w:w="992" w:type="dxa"/>
          </w:tcPr>
          <w:p w:rsidR="00E14AF1" w:rsidRPr="00052F2B" w:rsidRDefault="00E14AF1"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5</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  презентация;</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Письменное сообщение </w:t>
            </w:r>
            <w:r w:rsidR="00457823" w:rsidRPr="00052F2B">
              <w:rPr>
                <w:rFonts w:ascii="Times New Roman" w:hAnsi="Times New Roman" w:cs="Times New Roman"/>
                <w:sz w:val="26"/>
                <w:szCs w:val="26"/>
              </w:rPr>
              <w:t>–</w:t>
            </w:r>
            <w:r w:rsidRPr="00052F2B">
              <w:rPr>
                <w:rFonts w:ascii="Times New Roman" w:hAnsi="Times New Roman" w:cs="Times New Roman"/>
                <w:sz w:val="26"/>
                <w:szCs w:val="26"/>
              </w:rPr>
              <w:t xml:space="preserve"> конспект</w:t>
            </w:r>
            <w:r w:rsidR="00457823" w:rsidRPr="00052F2B">
              <w:rPr>
                <w:rFonts w:ascii="Times New Roman" w:hAnsi="Times New Roman" w:cs="Times New Roman"/>
                <w:sz w:val="26"/>
                <w:szCs w:val="26"/>
              </w:rPr>
              <w:t>;</w:t>
            </w:r>
            <w:r w:rsidR="00D97ADC" w:rsidRPr="00052F2B">
              <w:rPr>
                <w:rFonts w:ascii="Times New Roman" w:hAnsi="Times New Roman" w:cs="Times New Roman"/>
                <w:sz w:val="26"/>
                <w:szCs w:val="26"/>
              </w:rPr>
              <w:t xml:space="preserve"> </w:t>
            </w:r>
            <w:r w:rsidR="00457823" w:rsidRPr="00052F2B">
              <w:rPr>
                <w:rFonts w:ascii="Times New Roman" w:hAnsi="Times New Roman" w:cs="Times New Roman"/>
                <w:sz w:val="26"/>
                <w:szCs w:val="26"/>
              </w:rPr>
              <w:t>реферат</w:t>
            </w:r>
          </w:p>
        </w:tc>
      </w:tr>
      <w:tr w:rsidR="00E14AF1" w:rsidRPr="00052F2B" w:rsidTr="00052F2B">
        <w:tc>
          <w:tcPr>
            <w:tcW w:w="6379" w:type="dxa"/>
            <w:gridSpan w:val="2"/>
            <w:vAlign w:val="center"/>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Всего часов</w:t>
            </w:r>
          </w:p>
        </w:tc>
        <w:tc>
          <w:tcPr>
            <w:tcW w:w="992" w:type="dxa"/>
            <w:vAlign w:val="center"/>
          </w:tcPr>
          <w:p w:rsidR="00E14AF1" w:rsidRPr="00052F2B" w:rsidRDefault="0066215F"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39</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p>
        </w:tc>
      </w:tr>
    </w:tbl>
    <w:p w:rsidR="00B85AE6" w:rsidRPr="00052F2B" w:rsidRDefault="00B85AE6"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b/>
          <w:bCs/>
          <w:color w:val="000000"/>
          <w:sz w:val="26"/>
          <w:szCs w:val="26"/>
        </w:rPr>
      </w:pPr>
      <w:r w:rsidRPr="00052F2B">
        <w:rPr>
          <w:rFonts w:ascii="Times New Roman" w:hAnsi="Times New Roman" w:cs="Times New Roman"/>
          <w:b/>
          <w:bCs/>
          <w:color w:val="000000"/>
          <w:sz w:val="26"/>
          <w:szCs w:val="26"/>
        </w:rPr>
        <w:t xml:space="preserve">3. Общие рекомендации обучающемуся </w:t>
      </w:r>
      <w:r w:rsidRPr="00052F2B">
        <w:rPr>
          <w:rFonts w:ascii="Times New Roman" w:hAnsi="Times New Roman" w:cs="Times New Roman"/>
          <w:b/>
          <w:bCs/>
          <w:color w:val="000000"/>
          <w:sz w:val="26"/>
          <w:szCs w:val="26"/>
        </w:rPr>
        <w:br/>
        <w:t xml:space="preserve">по выполнению </w:t>
      </w:r>
      <w:r w:rsidRPr="00052F2B">
        <w:rPr>
          <w:rFonts w:ascii="Times New Roman" w:hAnsi="Times New Roman" w:cs="Times New Roman"/>
          <w:b/>
          <w:bCs/>
          <w:sz w:val="26"/>
          <w:szCs w:val="26"/>
        </w:rPr>
        <w:t>внеаудиторных самостоятельных</w:t>
      </w:r>
      <w:r w:rsidRPr="00052F2B">
        <w:rPr>
          <w:rFonts w:ascii="Times New Roman" w:hAnsi="Times New Roman" w:cs="Times New Roman"/>
          <w:b/>
          <w:bCs/>
          <w:color w:val="000000"/>
          <w:sz w:val="26"/>
          <w:szCs w:val="26"/>
        </w:rPr>
        <w:t xml:space="preserve"> работ</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Продумайте ход выполнения работы.</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lastRenderedPageBreak/>
        <w:t xml:space="preserve">Если при выполнении </w:t>
      </w:r>
      <w:r w:rsidRPr="00052F2B">
        <w:rPr>
          <w:rFonts w:ascii="Times New Roman" w:hAnsi="Times New Roman" w:cs="Times New Roman"/>
          <w:color w:val="000000"/>
          <w:sz w:val="26"/>
          <w:szCs w:val="26"/>
        </w:rPr>
        <w:t xml:space="preserve">самостоятельной </w:t>
      </w:r>
      <w:r w:rsidRPr="00052F2B">
        <w:rPr>
          <w:rFonts w:ascii="Times New Roman" w:hAnsi="Times New Roman" w:cs="Times New Roman"/>
          <w:sz w:val="26"/>
          <w:szCs w:val="26"/>
        </w:rPr>
        <w:t xml:space="preserve">работы применяется </w:t>
      </w:r>
      <w:r w:rsidRPr="00052F2B">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14AF1" w:rsidRPr="00052F2B" w:rsidRDefault="00E14AF1" w:rsidP="00052F2B">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14AF1" w:rsidRPr="00052F2B" w:rsidRDefault="00E14AF1" w:rsidP="00052F2B">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По окончании выполнения самостоятельной работы </w:t>
      </w:r>
      <w:r w:rsidRPr="00052F2B">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052F2B">
        <w:rPr>
          <w:rFonts w:ascii="Times New Roman" w:hAnsi="Times New Roman" w:cs="Times New Roman"/>
          <w:color w:val="000000"/>
          <w:sz w:val="26"/>
          <w:szCs w:val="26"/>
        </w:rPr>
        <w:t>указаниями</w:t>
      </w:r>
      <w:r w:rsidRPr="00052F2B">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E14AF1" w:rsidRPr="00052F2B" w:rsidRDefault="00E14AF1" w:rsidP="00052F2B">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w:t>
      </w:r>
      <w:r w:rsidRPr="00052F2B">
        <w:rPr>
          <w:rFonts w:ascii="Times New Roman" w:hAnsi="Times New Roman" w:cs="Times New Roman"/>
          <w:color w:val="000000"/>
          <w:sz w:val="26"/>
          <w:szCs w:val="26"/>
        </w:rPr>
        <w:t>дайте готовую работу преподавателю для проверки точно в срок.</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052F2B">
        <w:rPr>
          <w:rFonts w:ascii="Times New Roman" w:hAnsi="Times New Roman" w:cs="Times New Roman"/>
          <w:sz w:val="26"/>
          <w:szCs w:val="26"/>
        </w:rPr>
        <w:t xml:space="preserve">Если </w:t>
      </w:r>
      <w:r w:rsidRPr="00052F2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Участвуйте в обсуждении полученных результатов самостоятельной работы.</w:t>
      </w:r>
    </w:p>
    <w:p w:rsidR="00E14AF1" w:rsidRPr="00052F2B" w:rsidRDefault="00E14AF1" w:rsidP="00052F2B">
      <w:pPr>
        <w:tabs>
          <w:tab w:val="left" w:pos="1757"/>
          <w:tab w:val="center" w:pos="4929"/>
        </w:tabs>
        <w:spacing w:after="0" w:line="240" w:lineRule="auto"/>
        <w:jc w:val="both"/>
        <w:rPr>
          <w:rFonts w:ascii="Times New Roman" w:hAnsi="Times New Roman" w:cs="Times New Roman"/>
          <w:b/>
          <w:sz w:val="26"/>
          <w:szCs w:val="26"/>
        </w:rPr>
      </w:pPr>
    </w:p>
    <w:p w:rsidR="00E14AF1" w:rsidRPr="00052F2B" w:rsidRDefault="00E14AF1" w:rsidP="00052F2B">
      <w:pPr>
        <w:pStyle w:val="a4"/>
        <w:numPr>
          <w:ilvl w:val="0"/>
          <w:numId w:val="1"/>
        </w:numPr>
        <w:tabs>
          <w:tab w:val="left" w:pos="1757"/>
          <w:tab w:val="center" w:pos="4929"/>
        </w:tabs>
        <w:rPr>
          <w:b/>
          <w:sz w:val="26"/>
          <w:szCs w:val="26"/>
        </w:rPr>
      </w:pPr>
      <w:r w:rsidRPr="00052F2B">
        <w:rPr>
          <w:b/>
          <w:sz w:val="26"/>
          <w:szCs w:val="26"/>
        </w:rPr>
        <w:t>Перечень  видов самостоятельной работы представлен в таблице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668"/>
      </w:tblGrid>
      <w:tr w:rsidR="00E14AF1" w:rsidRPr="00052F2B" w:rsidTr="00052F2B">
        <w:tc>
          <w:tcPr>
            <w:tcW w:w="1020" w:type="dxa"/>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Кол-во часов</w:t>
            </w:r>
          </w:p>
        </w:tc>
        <w:tc>
          <w:tcPr>
            <w:tcW w:w="5343" w:type="dxa"/>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Вид самостоятельной работы</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Форма контроля</w:t>
            </w:r>
          </w:p>
        </w:tc>
      </w:tr>
      <w:tr w:rsidR="00E14AF1" w:rsidRPr="00052F2B" w:rsidTr="00052F2B">
        <w:trPr>
          <w:cantSplit/>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11</w:t>
            </w:r>
          </w:p>
        </w:tc>
        <w:tc>
          <w:tcPr>
            <w:tcW w:w="5343" w:type="dxa"/>
          </w:tcPr>
          <w:p w:rsidR="00E14AF1" w:rsidRPr="00052F2B" w:rsidRDefault="00E14AF1" w:rsidP="00052F2B">
            <w:pPr>
              <w:pStyle w:val="a6"/>
              <w:tabs>
                <w:tab w:val="clear" w:pos="4677"/>
                <w:tab w:val="clear" w:pos="9355"/>
              </w:tabs>
              <w:jc w:val="both"/>
              <w:rPr>
                <w:rFonts w:ascii="Times New Roman" w:hAnsi="Times New Roman"/>
                <w:sz w:val="26"/>
                <w:szCs w:val="26"/>
              </w:rPr>
            </w:pPr>
            <w:r w:rsidRPr="00052F2B">
              <w:rPr>
                <w:rFonts w:ascii="Times New Roman" w:hAnsi="Times New Roman"/>
                <w:sz w:val="26"/>
                <w:szCs w:val="26"/>
              </w:rPr>
              <w:t>Конспектирование</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Самоотчет</w:t>
            </w:r>
          </w:p>
        </w:tc>
      </w:tr>
      <w:tr w:rsidR="00E14AF1" w:rsidRPr="00052F2B" w:rsidTr="00052F2B">
        <w:trPr>
          <w:cantSplit/>
          <w:trHeight w:val="599"/>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14</w:t>
            </w:r>
          </w:p>
        </w:tc>
        <w:tc>
          <w:tcPr>
            <w:tcW w:w="534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Сравнительный анализ,</w:t>
            </w:r>
            <w:r w:rsidR="00052F2B">
              <w:rPr>
                <w:rFonts w:ascii="Times New Roman" w:hAnsi="Times New Roman" w:cs="Times New Roman"/>
                <w:sz w:val="26"/>
                <w:szCs w:val="26"/>
              </w:rPr>
              <w:t xml:space="preserve"> </w:t>
            </w:r>
            <w:r w:rsidRPr="00052F2B">
              <w:rPr>
                <w:rFonts w:ascii="Times New Roman" w:hAnsi="Times New Roman" w:cs="Times New Roman"/>
                <w:sz w:val="26"/>
                <w:szCs w:val="26"/>
              </w:rPr>
              <w:t>составление хронологической таблицы</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Оформление таблицы</w:t>
            </w:r>
          </w:p>
        </w:tc>
      </w:tr>
      <w:tr w:rsidR="00E14AF1" w:rsidRPr="00052F2B" w:rsidTr="00052F2B">
        <w:trPr>
          <w:cantSplit/>
          <w:trHeight w:val="256"/>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11</w:t>
            </w:r>
          </w:p>
        </w:tc>
        <w:tc>
          <w:tcPr>
            <w:tcW w:w="534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Подготовка и написание сочинения</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Защита сообщения</w:t>
            </w:r>
          </w:p>
        </w:tc>
      </w:tr>
      <w:tr w:rsidR="00E14AF1" w:rsidRPr="00052F2B" w:rsidTr="00052F2B">
        <w:trPr>
          <w:cantSplit/>
          <w:trHeight w:val="599"/>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9</w:t>
            </w:r>
          </w:p>
        </w:tc>
        <w:tc>
          <w:tcPr>
            <w:tcW w:w="534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Оформление мультимедийных презентаций учебных разделов и тем</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Представление мультимедийной презентации</w:t>
            </w:r>
          </w:p>
        </w:tc>
      </w:tr>
      <w:tr w:rsidR="00E14AF1" w:rsidRPr="00052F2B" w:rsidTr="00052F2B">
        <w:trPr>
          <w:cantSplit/>
          <w:trHeight w:val="339"/>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9</w:t>
            </w:r>
          </w:p>
        </w:tc>
        <w:tc>
          <w:tcPr>
            <w:tcW w:w="534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Подготовка и написание рефератов</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Защита реферата</w:t>
            </w:r>
          </w:p>
        </w:tc>
      </w:tr>
    </w:tbl>
    <w:p w:rsidR="00E14AF1" w:rsidRPr="00052F2B" w:rsidRDefault="00E14AF1" w:rsidP="00052F2B">
      <w:pPr>
        <w:tabs>
          <w:tab w:val="left" w:pos="3405"/>
        </w:tabs>
        <w:spacing w:after="0" w:line="240" w:lineRule="auto"/>
        <w:jc w:val="both"/>
        <w:rPr>
          <w:rFonts w:ascii="Times New Roman" w:hAnsi="Times New Roman" w:cs="Times New Roman"/>
          <w:sz w:val="26"/>
          <w:szCs w:val="26"/>
        </w:rPr>
      </w:pPr>
    </w:p>
    <w:p w:rsidR="00E14AF1" w:rsidRPr="00052F2B" w:rsidRDefault="00E14AF1" w:rsidP="00052F2B">
      <w:pPr>
        <w:pStyle w:val="1"/>
        <w:ind w:firstLine="0"/>
        <w:jc w:val="both"/>
        <w:rPr>
          <w:b/>
          <w:sz w:val="26"/>
          <w:szCs w:val="26"/>
        </w:rPr>
      </w:pPr>
      <w:bookmarkStart w:id="3" w:name="_Toc354667570"/>
      <w:r w:rsidRPr="00052F2B">
        <w:rPr>
          <w:b/>
          <w:sz w:val="26"/>
          <w:szCs w:val="26"/>
        </w:rPr>
        <w:t>5.Методические рекомендации по работе  с литературой</w:t>
      </w:r>
      <w:bookmarkEnd w:id="3"/>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Существует несколько методов работы с литературой.</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Один из них - самый известный - </w:t>
      </w:r>
      <w:r w:rsidRPr="00052F2B">
        <w:rPr>
          <w:rFonts w:ascii="Times New Roman" w:hAnsi="Times New Roman" w:cs="Times New Roman"/>
          <w:sz w:val="26"/>
          <w:szCs w:val="26"/>
          <w:u w:val="single"/>
        </w:rPr>
        <w:t>метод повторения</w:t>
      </w:r>
      <w:r w:rsidRPr="00052F2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Наиболее эффективный метод - </w:t>
      </w:r>
      <w:r w:rsidRPr="00052F2B">
        <w:rPr>
          <w:rFonts w:ascii="Times New Roman" w:hAnsi="Times New Roman" w:cs="Times New Roman"/>
          <w:sz w:val="26"/>
          <w:szCs w:val="26"/>
          <w:u w:val="single"/>
        </w:rPr>
        <w:t>метод кодирования</w:t>
      </w:r>
      <w:r w:rsidRPr="00052F2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b/>
          <w:sz w:val="26"/>
          <w:szCs w:val="26"/>
        </w:rPr>
        <w:t>План</w:t>
      </w:r>
      <w:r w:rsidRPr="00052F2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Преимущество плана состоит в следующем.</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i/>
          <w:sz w:val="26"/>
          <w:szCs w:val="26"/>
        </w:rPr>
        <w:t>Во-первых</w:t>
      </w:r>
      <w:r w:rsidRPr="00052F2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i/>
          <w:sz w:val="26"/>
          <w:szCs w:val="26"/>
        </w:rPr>
        <w:t>Во-вторых</w:t>
      </w:r>
      <w:r w:rsidRPr="00052F2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i/>
          <w:sz w:val="26"/>
          <w:szCs w:val="26"/>
        </w:rPr>
        <w:t>В-третьих</w:t>
      </w:r>
      <w:r w:rsidRPr="00052F2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i/>
          <w:sz w:val="26"/>
          <w:szCs w:val="26"/>
        </w:rPr>
        <w:t>В-четвертых</w:t>
      </w:r>
      <w:r w:rsidRPr="00052F2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Выписки</w:t>
      </w:r>
      <w:r w:rsidRPr="00052F2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Тезисы</w:t>
      </w:r>
      <w:r w:rsidRPr="00052F2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Отличие тезисов от обычных выписок состоит в следующем. </w:t>
      </w:r>
      <w:r w:rsidRPr="00052F2B">
        <w:rPr>
          <w:rFonts w:ascii="Times New Roman" w:hAnsi="Times New Roman" w:cs="Times New Roman"/>
          <w:i/>
          <w:sz w:val="26"/>
          <w:szCs w:val="26"/>
        </w:rPr>
        <w:t>Во-первых</w:t>
      </w:r>
      <w:r w:rsidRPr="00052F2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052F2B">
        <w:rPr>
          <w:rFonts w:ascii="Times New Roman" w:hAnsi="Times New Roman" w:cs="Times New Roman"/>
          <w:i/>
          <w:sz w:val="26"/>
          <w:szCs w:val="26"/>
        </w:rPr>
        <w:t>Во-вторых</w:t>
      </w:r>
      <w:r w:rsidRPr="00052F2B">
        <w:rPr>
          <w:rFonts w:ascii="Times New Roman" w:hAnsi="Times New Roman" w:cs="Times New Roman"/>
          <w:sz w:val="26"/>
          <w:szCs w:val="26"/>
        </w:rPr>
        <w:t xml:space="preserve">, в тезисах отмечается преобладание выводов над общими рассуждениями. </w:t>
      </w:r>
      <w:r w:rsidRPr="00052F2B">
        <w:rPr>
          <w:rFonts w:ascii="Times New Roman" w:hAnsi="Times New Roman" w:cs="Times New Roman"/>
          <w:i/>
          <w:sz w:val="26"/>
          <w:szCs w:val="26"/>
        </w:rPr>
        <w:t>В-третьих</w:t>
      </w:r>
      <w:r w:rsidRPr="00052F2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Аннотация</w:t>
      </w:r>
      <w:r w:rsidRPr="00052F2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 xml:space="preserve">Резюме </w:t>
      </w:r>
      <w:r w:rsidRPr="00052F2B">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w:t>
      </w:r>
      <w:r w:rsidRPr="00052F2B">
        <w:rPr>
          <w:rFonts w:ascii="Times New Roman" w:hAnsi="Times New Roman" w:cs="Times New Roman"/>
          <w:sz w:val="26"/>
          <w:szCs w:val="26"/>
        </w:rPr>
        <w:lastRenderedPageBreak/>
        <w:t>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14AF1" w:rsidRPr="00052F2B" w:rsidRDefault="00E14AF1" w:rsidP="00052F2B">
      <w:pPr>
        <w:spacing w:after="0" w:line="240" w:lineRule="auto"/>
        <w:jc w:val="both"/>
        <w:rPr>
          <w:rStyle w:val="10"/>
          <w:rFonts w:eastAsia="Calibri"/>
          <w:sz w:val="26"/>
          <w:szCs w:val="26"/>
          <w:lang w:eastAsia="en-US"/>
        </w:rPr>
      </w:pPr>
      <w:r w:rsidRPr="00052F2B">
        <w:rPr>
          <w:rFonts w:ascii="Times New Roman" w:hAnsi="Times New Roman" w:cs="Times New Roman"/>
          <w:sz w:val="26"/>
          <w:szCs w:val="26"/>
          <w:u w:val="single"/>
        </w:rPr>
        <w:t>Конспект</w:t>
      </w:r>
      <w:r w:rsidRPr="00052F2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A27EF5" w:rsidRPr="00052F2B" w:rsidRDefault="00A27EF5" w:rsidP="00052F2B">
      <w:pPr>
        <w:spacing w:after="0" w:line="240" w:lineRule="auto"/>
        <w:jc w:val="both"/>
        <w:rPr>
          <w:rStyle w:val="10"/>
          <w:rFonts w:eastAsia="Calibri"/>
          <w:b/>
          <w:sz w:val="26"/>
          <w:szCs w:val="26"/>
        </w:rPr>
      </w:pPr>
    </w:p>
    <w:p w:rsidR="00E14AF1" w:rsidRPr="00052F2B" w:rsidRDefault="00E14AF1" w:rsidP="00052F2B">
      <w:pPr>
        <w:spacing w:after="0" w:line="240" w:lineRule="auto"/>
        <w:jc w:val="both"/>
        <w:rPr>
          <w:rFonts w:ascii="Times New Roman" w:hAnsi="Times New Roman" w:cs="Times New Roman"/>
          <w:b/>
          <w:bCs/>
          <w:iCs/>
          <w:color w:val="000000"/>
          <w:sz w:val="26"/>
          <w:szCs w:val="26"/>
        </w:rPr>
      </w:pPr>
      <w:r w:rsidRPr="00052F2B">
        <w:rPr>
          <w:rStyle w:val="10"/>
          <w:rFonts w:eastAsia="Calibri"/>
          <w:b/>
          <w:sz w:val="26"/>
          <w:szCs w:val="26"/>
        </w:rPr>
        <w:t>5.1 Методические  </w:t>
      </w:r>
      <w:bookmarkStart w:id="7" w:name="YANDEX_186"/>
      <w:bookmarkEnd w:id="7"/>
      <w:r w:rsidRPr="00052F2B">
        <w:rPr>
          <w:rStyle w:val="10"/>
          <w:rFonts w:eastAsia="Calibri"/>
          <w:b/>
          <w:sz w:val="26"/>
          <w:szCs w:val="26"/>
        </w:rPr>
        <w:t> рекомендации  по составлению</w:t>
      </w:r>
      <w:bookmarkEnd w:id="4"/>
      <w:r w:rsidRPr="00052F2B">
        <w:rPr>
          <w:rFonts w:ascii="Times New Roman" w:hAnsi="Times New Roman" w:cs="Times New Roman"/>
          <w:b/>
          <w:bCs/>
          <w:iCs/>
          <w:color w:val="000000"/>
          <w:sz w:val="26"/>
          <w:szCs w:val="26"/>
        </w:rPr>
        <w:t xml:space="preserve"> конспекта на темы :</w:t>
      </w:r>
    </w:p>
    <w:p w:rsidR="00E14AF1" w:rsidRPr="00052F2B" w:rsidRDefault="00E14AF1"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w:t>
      </w:r>
      <w:r w:rsidR="00A27EF5" w:rsidRPr="00052F2B">
        <w:rPr>
          <w:rFonts w:ascii="Times New Roman" w:hAnsi="Times New Roman" w:cs="Times New Roman"/>
          <w:bCs/>
          <w:sz w:val="26"/>
          <w:szCs w:val="26"/>
        </w:rPr>
        <w:t>.  «</w:t>
      </w:r>
      <w:r w:rsidR="00A27EF5" w:rsidRPr="00052F2B">
        <w:rPr>
          <w:rFonts w:ascii="Times New Roman" w:eastAsia="Times New Roman" w:hAnsi="Times New Roman" w:cs="Times New Roman"/>
          <w:sz w:val="26"/>
          <w:szCs w:val="26"/>
        </w:rPr>
        <w:t>Устное народное творчество. Старинные песни. Баит.»</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A27EF5" w:rsidRPr="00052F2B" w:rsidRDefault="00A27EF5"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 xml:space="preserve">3. </w:t>
      </w:r>
      <w:r w:rsidRPr="00052F2B">
        <w:rPr>
          <w:rFonts w:ascii="Times New Roman" w:hAnsi="Times New Roman" w:cs="Times New Roman"/>
          <w:bCs/>
          <w:sz w:val="26"/>
          <w:szCs w:val="26"/>
        </w:rPr>
        <w:t>«Литература Золотоордынского периода»</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4. «</w:t>
      </w:r>
      <w:r w:rsidRPr="00052F2B">
        <w:rPr>
          <w:rFonts w:ascii="Times New Roman" w:eastAsia="Times New Roman" w:hAnsi="Times New Roman" w:cs="Times New Roman"/>
          <w:sz w:val="26"/>
          <w:szCs w:val="26"/>
        </w:rPr>
        <w:t>Литература XVIIвв.»</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5.</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6.</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2-ой  пол. XIX вв.»</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7.</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lang w:val="tt-RU"/>
        </w:rPr>
        <w:t xml:space="preserve">Поэзия </w:t>
      </w:r>
      <w:r w:rsidRPr="00052F2B">
        <w:rPr>
          <w:rFonts w:ascii="Times New Roman" w:eastAsia="Times New Roman" w:hAnsi="Times New Roman" w:cs="Times New Roman"/>
          <w:sz w:val="26"/>
          <w:szCs w:val="26"/>
        </w:rPr>
        <w:t>начала XXв.»</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8.</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p w:rsidR="00A27EF5" w:rsidRPr="00052F2B" w:rsidRDefault="00A27EF5"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sz w:val="26"/>
          <w:szCs w:val="26"/>
        </w:rPr>
        <w:t>9.</w:t>
      </w:r>
      <w:r w:rsidRPr="00052F2B">
        <w:rPr>
          <w:rFonts w:ascii="Times New Roman" w:hAnsi="Times New Roman" w:cs="Times New Roman"/>
          <w:sz w:val="26"/>
          <w:szCs w:val="26"/>
        </w:rPr>
        <w:t xml:space="preserve"> «</w:t>
      </w:r>
      <w:r w:rsidRPr="00052F2B">
        <w:rPr>
          <w:rFonts w:ascii="Times New Roman" w:eastAsia="Times New Roman" w:hAnsi="Times New Roman" w:cs="Times New Roman"/>
          <w:bCs/>
          <w:sz w:val="26"/>
          <w:szCs w:val="26"/>
          <w:lang w:val="tt-RU"/>
        </w:rPr>
        <w:t xml:space="preserve">Проза, </w:t>
      </w:r>
      <w:r w:rsidRPr="00052F2B">
        <w:rPr>
          <w:rFonts w:ascii="Times New Roman" w:eastAsia="Times New Roman" w:hAnsi="Times New Roman" w:cs="Times New Roman"/>
          <w:sz w:val="26"/>
          <w:szCs w:val="26"/>
        </w:rPr>
        <w:t>драматургия</w:t>
      </w:r>
      <w:r w:rsidRPr="00052F2B">
        <w:rPr>
          <w:rFonts w:ascii="Times New Roman" w:eastAsia="Times New Roman" w:hAnsi="Times New Roman" w:cs="Times New Roman"/>
          <w:bCs/>
          <w:sz w:val="26"/>
          <w:szCs w:val="26"/>
          <w:lang w:val="tt-RU"/>
        </w:rPr>
        <w:t xml:space="preserve"> начала ХХ века.”</w:t>
      </w:r>
    </w:p>
    <w:p w:rsidR="00A27EF5" w:rsidRPr="00052F2B" w:rsidRDefault="00A27EF5" w:rsidP="00052F2B">
      <w:pPr>
        <w:spacing w:after="0" w:line="240" w:lineRule="auto"/>
        <w:jc w:val="both"/>
        <w:rPr>
          <w:rFonts w:ascii="Times New Roman" w:hAnsi="Times New Roman" w:cs="Times New Roman"/>
          <w:sz w:val="26"/>
          <w:szCs w:val="26"/>
        </w:rPr>
      </w:pPr>
      <w:r w:rsidRPr="00052F2B">
        <w:rPr>
          <w:rFonts w:ascii="Times New Roman" w:eastAsia="Times New Roman" w:hAnsi="Times New Roman" w:cs="Times New Roman"/>
          <w:bCs/>
          <w:sz w:val="26"/>
          <w:szCs w:val="26"/>
          <w:lang w:val="tt-RU"/>
        </w:rPr>
        <w:t>10.</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Послевоенная проза, поэзия</w:t>
      </w:r>
      <w:r w:rsidRPr="00052F2B">
        <w:rPr>
          <w:rFonts w:ascii="Times New Roman" w:hAnsi="Times New Roman" w:cs="Times New Roman"/>
          <w:sz w:val="26"/>
          <w:szCs w:val="26"/>
        </w:rPr>
        <w:t>»</w:t>
      </w:r>
    </w:p>
    <w:p w:rsidR="00A27EF5" w:rsidRPr="00052F2B" w:rsidRDefault="00A27EF5"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sz w:val="26"/>
          <w:szCs w:val="26"/>
        </w:rPr>
        <w:t>11. «</w:t>
      </w:r>
      <w:r w:rsidRPr="00052F2B">
        <w:rPr>
          <w:rFonts w:ascii="Times New Roman" w:eastAsia="Times New Roman" w:hAnsi="Times New Roman" w:cs="Times New Roman"/>
          <w:sz w:val="26"/>
          <w:szCs w:val="26"/>
        </w:rPr>
        <w:t xml:space="preserve">Современная татарская поэзия, проза </w:t>
      </w:r>
      <w:r w:rsidRPr="00052F2B">
        <w:rPr>
          <w:rFonts w:ascii="Times New Roman" w:hAnsi="Times New Roman" w:cs="Times New Roman"/>
          <w:sz w:val="26"/>
          <w:szCs w:val="26"/>
        </w:rPr>
        <w:t>»</w:t>
      </w:r>
    </w:p>
    <w:p w:rsidR="005E0AEC" w:rsidRPr="00052F2B" w:rsidRDefault="005E0AEC" w:rsidP="00052F2B">
      <w:pPr>
        <w:spacing w:after="0" w:line="240" w:lineRule="auto"/>
        <w:jc w:val="both"/>
        <w:rPr>
          <w:rFonts w:ascii="Times New Roman" w:hAnsi="Times New Roman" w:cs="Times New Roman"/>
          <w:bCs/>
          <w:sz w:val="26"/>
          <w:szCs w:val="26"/>
        </w:rPr>
      </w:pPr>
    </w:p>
    <w:p w:rsidR="00A27EF5"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Внимательно прочитайте текст.</w:t>
      </w:r>
    </w:p>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rsidR="00E14AF1" w:rsidRPr="00052F2B" w:rsidRDefault="00E14AF1" w:rsidP="00052F2B">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Выделите главное, составьте план;</w:t>
      </w:r>
    </w:p>
    <w:p w:rsidR="00E14AF1" w:rsidRPr="00052F2B" w:rsidRDefault="00E14AF1" w:rsidP="00052F2B">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E14AF1" w:rsidRPr="00052F2B" w:rsidRDefault="00E14AF1" w:rsidP="00052F2B">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14AF1" w:rsidRPr="00052F2B" w:rsidRDefault="00E14AF1" w:rsidP="00052F2B">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E14AF1" w:rsidRPr="00052F2B" w:rsidRDefault="00E14AF1" w:rsidP="00052F2B">
      <w:pPr>
        <w:tabs>
          <w:tab w:val="left" w:pos="993"/>
        </w:tabs>
        <w:spacing w:after="0" w:line="240" w:lineRule="auto"/>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E14AF1" w:rsidRPr="00052F2B" w:rsidRDefault="00E14AF1" w:rsidP="00052F2B">
      <w:pPr>
        <w:pStyle w:val="3"/>
        <w:spacing w:before="0" w:line="240" w:lineRule="auto"/>
        <w:jc w:val="both"/>
        <w:rPr>
          <w:rFonts w:ascii="Times New Roman" w:hAnsi="Times New Roman"/>
          <w:color w:val="auto"/>
          <w:sz w:val="26"/>
          <w:szCs w:val="26"/>
        </w:rPr>
      </w:pPr>
      <w:bookmarkStart w:id="11" w:name="_Toc354667573"/>
      <w:bookmarkEnd w:id="8"/>
      <w:r w:rsidRPr="00052F2B">
        <w:rPr>
          <w:rFonts w:ascii="Times New Roman" w:hAnsi="Times New Roman"/>
          <w:color w:val="auto"/>
          <w:sz w:val="26"/>
          <w:szCs w:val="26"/>
        </w:rPr>
        <w:t>5.2 Методические рекомендации по подготовке сообщения</w:t>
      </w:r>
      <w:bookmarkEnd w:id="9"/>
      <w:bookmarkEnd w:id="10"/>
      <w:bookmarkEnd w:id="11"/>
      <w:r w:rsidRPr="00052F2B">
        <w:rPr>
          <w:rFonts w:ascii="Times New Roman" w:hAnsi="Times New Roman"/>
          <w:color w:val="auto"/>
          <w:sz w:val="26"/>
          <w:szCs w:val="26"/>
        </w:rPr>
        <w:t xml:space="preserve"> на темы:</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  «</w:t>
      </w:r>
      <w:r w:rsidRPr="00052F2B">
        <w:rPr>
          <w:rFonts w:ascii="Times New Roman" w:eastAsia="Times New Roman" w:hAnsi="Times New Roman" w:cs="Times New Roman"/>
          <w:sz w:val="26"/>
          <w:szCs w:val="26"/>
        </w:rPr>
        <w:t>Устное народное творчество. Старинные песни. Баит.»</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D97ADC" w:rsidRPr="00052F2B" w:rsidRDefault="00D97ADC"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 xml:space="preserve">3. </w:t>
      </w:r>
      <w:r w:rsidRPr="00052F2B">
        <w:rPr>
          <w:rFonts w:ascii="Times New Roman" w:hAnsi="Times New Roman" w:cs="Times New Roman"/>
          <w:bCs/>
          <w:sz w:val="26"/>
          <w:szCs w:val="26"/>
        </w:rPr>
        <w:t>«Литература Золотоордынского периода»</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4. «</w:t>
      </w:r>
      <w:r w:rsidRPr="00052F2B">
        <w:rPr>
          <w:rFonts w:ascii="Times New Roman" w:eastAsia="Times New Roman" w:hAnsi="Times New Roman" w:cs="Times New Roman"/>
          <w:sz w:val="26"/>
          <w:szCs w:val="26"/>
        </w:rPr>
        <w:t>Литература XVIIвв.»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5.</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6.</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2-ой  пол. XIX вв.»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7.</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lang w:val="tt-RU"/>
        </w:rPr>
        <w:t xml:space="preserve">Поэзия </w:t>
      </w:r>
      <w:r w:rsidRPr="00052F2B">
        <w:rPr>
          <w:rFonts w:ascii="Times New Roman" w:eastAsia="Times New Roman" w:hAnsi="Times New Roman" w:cs="Times New Roman"/>
          <w:sz w:val="26"/>
          <w:szCs w:val="26"/>
        </w:rPr>
        <w:t>начала XXв.»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8.</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p w:rsidR="00D97ADC" w:rsidRPr="00052F2B" w:rsidRDefault="00D97ADC"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sz w:val="26"/>
          <w:szCs w:val="26"/>
        </w:rPr>
        <w:lastRenderedPageBreak/>
        <w:t>9.</w:t>
      </w:r>
      <w:r w:rsidRPr="00052F2B">
        <w:rPr>
          <w:rFonts w:ascii="Times New Roman" w:hAnsi="Times New Roman" w:cs="Times New Roman"/>
          <w:sz w:val="26"/>
          <w:szCs w:val="26"/>
        </w:rPr>
        <w:t xml:space="preserve"> «</w:t>
      </w:r>
      <w:r w:rsidRPr="00052F2B">
        <w:rPr>
          <w:rFonts w:ascii="Times New Roman" w:eastAsia="Times New Roman" w:hAnsi="Times New Roman" w:cs="Times New Roman"/>
          <w:bCs/>
          <w:sz w:val="26"/>
          <w:szCs w:val="26"/>
          <w:lang w:val="tt-RU"/>
        </w:rPr>
        <w:t xml:space="preserve">Проза, </w:t>
      </w:r>
      <w:r w:rsidRPr="00052F2B">
        <w:rPr>
          <w:rFonts w:ascii="Times New Roman" w:eastAsia="Times New Roman" w:hAnsi="Times New Roman" w:cs="Times New Roman"/>
          <w:sz w:val="26"/>
          <w:szCs w:val="26"/>
        </w:rPr>
        <w:t>драматургия</w:t>
      </w:r>
      <w:r w:rsidRPr="00052F2B">
        <w:rPr>
          <w:rFonts w:ascii="Times New Roman" w:eastAsia="Times New Roman" w:hAnsi="Times New Roman" w:cs="Times New Roman"/>
          <w:bCs/>
          <w:sz w:val="26"/>
          <w:szCs w:val="26"/>
          <w:lang w:val="tt-RU"/>
        </w:rPr>
        <w:t xml:space="preserve"> начала ХХ века.”</w:t>
      </w:r>
    </w:p>
    <w:p w:rsidR="00D97ADC" w:rsidRPr="00052F2B" w:rsidRDefault="00D97ADC" w:rsidP="00052F2B">
      <w:pPr>
        <w:spacing w:after="0" w:line="240" w:lineRule="auto"/>
        <w:jc w:val="both"/>
        <w:rPr>
          <w:rFonts w:ascii="Times New Roman" w:hAnsi="Times New Roman" w:cs="Times New Roman"/>
          <w:sz w:val="26"/>
          <w:szCs w:val="26"/>
        </w:rPr>
      </w:pPr>
      <w:r w:rsidRPr="00052F2B">
        <w:rPr>
          <w:rFonts w:ascii="Times New Roman" w:eastAsia="Times New Roman" w:hAnsi="Times New Roman" w:cs="Times New Roman"/>
          <w:bCs/>
          <w:sz w:val="26"/>
          <w:szCs w:val="26"/>
          <w:lang w:val="tt-RU"/>
        </w:rPr>
        <w:t>10.</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Послевоенная проза, поэзия</w:t>
      </w:r>
      <w:r w:rsidRPr="00052F2B">
        <w:rPr>
          <w:rFonts w:ascii="Times New Roman" w:hAnsi="Times New Roman" w:cs="Times New Roman"/>
          <w:sz w:val="26"/>
          <w:szCs w:val="26"/>
        </w:rPr>
        <w:t>»</w:t>
      </w:r>
    </w:p>
    <w:p w:rsidR="00D97ADC" w:rsidRPr="00052F2B" w:rsidRDefault="00D97ADC"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11. «</w:t>
      </w:r>
      <w:r w:rsidRPr="00052F2B">
        <w:rPr>
          <w:rFonts w:ascii="Times New Roman" w:eastAsia="Times New Roman" w:hAnsi="Times New Roman" w:cs="Times New Roman"/>
          <w:sz w:val="26"/>
          <w:szCs w:val="26"/>
        </w:rPr>
        <w:t xml:space="preserve">Современная татарская поэзия, проза </w:t>
      </w:r>
      <w:r w:rsidRPr="00052F2B">
        <w:rPr>
          <w:rFonts w:ascii="Times New Roman" w:hAnsi="Times New Roman" w:cs="Times New Roman"/>
          <w:sz w:val="26"/>
          <w:szCs w:val="26"/>
        </w:rPr>
        <w:t>»</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 xml:space="preserve">Регламент устного публичного выступления – не более 10 минут. </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 xml:space="preserve">Любое устное выступление должно удовлетворять </w:t>
      </w:r>
      <w:r w:rsidRPr="00052F2B">
        <w:rPr>
          <w:rFonts w:ascii="Times New Roman" w:hAnsi="Times New Roman"/>
          <w:i/>
          <w:sz w:val="26"/>
          <w:szCs w:val="26"/>
        </w:rPr>
        <w:t>трем основным критериям</w:t>
      </w:r>
      <w:r w:rsidRPr="00052F2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14AF1" w:rsidRPr="00052F2B" w:rsidRDefault="00E14AF1" w:rsidP="00052F2B">
      <w:pPr>
        <w:pStyle w:val="3f3f3f3f3f3f3f3f3f3f3f3f3f2"/>
        <w:rPr>
          <w:snapToGrid w:val="0"/>
          <w:sz w:val="26"/>
          <w:szCs w:val="26"/>
        </w:rPr>
      </w:pPr>
      <w:r w:rsidRPr="00052F2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52F2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14AF1" w:rsidRPr="00052F2B" w:rsidRDefault="00E14AF1" w:rsidP="00052F2B">
      <w:pPr>
        <w:pStyle w:val="3f3f3f3f3f3f3f3f3f3f3f3f3f2"/>
        <w:rPr>
          <w:snapToGrid w:val="0"/>
          <w:sz w:val="26"/>
          <w:szCs w:val="26"/>
        </w:rPr>
      </w:pPr>
      <w:r w:rsidRPr="00052F2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E14AF1" w:rsidRPr="00052F2B" w:rsidRDefault="00E14AF1" w:rsidP="00052F2B">
      <w:pPr>
        <w:pStyle w:val="3f3f3f3f3f3f3f3f3f3f3f3f3f2"/>
        <w:rPr>
          <w:snapToGrid w:val="0"/>
          <w:sz w:val="26"/>
          <w:szCs w:val="26"/>
        </w:rPr>
      </w:pPr>
      <w:r w:rsidRPr="00052F2B">
        <w:rPr>
          <w:sz w:val="26"/>
          <w:szCs w:val="26"/>
          <w:u w:val="single"/>
        </w:rPr>
        <w:t>Вступление</w:t>
      </w:r>
      <w:r w:rsidRPr="00052F2B">
        <w:rPr>
          <w:sz w:val="26"/>
          <w:szCs w:val="26"/>
        </w:rPr>
        <w:t xml:space="preserve"> включает в себя </w:t>
      </w:r>
      <w:r w:rsidRPr="00052F2B">
        <w:rPr>
          <w:snapToGrid w:val="0"/>
          <w:sz w:val="26"/>
          <w:szCs w:val="26"/>
        </w:rPr>
        <w:t xml:space="preserve">представление авторов (фамилия, имя отчество, при необходимости место учебы/работы, статус), </w:t>
      </w:r>
      <w:r w:rsidRPr="00052F2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52F2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14AF1" w:rsidRPr="00052F2B" w:rsidRDefault="00E14AF1" w:rsidP="00052F2B">
      <w:pPr>
        <w:pStyle w:val="3f3f3f3f3f3f3f3f3f3f3f3f3f2"/>
        <w:rPr>
          <w:snapToGrid w:val="0"/>
          <w:sz w:val="26"/>
          <w:szCs w:val="26"/>
        </w:rPr>
      </w:pPr>
      <w:r w:rsidRPr="00052F2B">
        <w:rPr>
          <w:snapToGrid w:val="0"/>
          <w:sz w:val="26"/>
          <w:szCs w:val="26"/>
        </w:rPr>
        <w:t>Требования к основному тезису выступления:</w:t>
      </w:r>
    </w:p>
    <w:p w:rsidR="00E14AF1" w:rsidRPr="00052F2B" w:rsidRDefault="00E14AF1" w:rsidP="00052F2B">
      <w:pPr>
        <w:pStyle w:val="3f3f3f3f3f3f3f3f3f3f3f3f3f2"/>
        <w:numPr>
          <w:ilvl w:val="0"/>
          <w:numId w:val="6"/>
        </w:numPr>
        <w:ind w:left="0" w:firstLine="0"/>
        <w:rPr>
          <w:snapToGrid w:val="0"/>
          <w:sz w:val="26"/>
          <w:szCs w:val="26"/>
        </w:rPr>
      </w:pPr>
      <w:r w:rsidRPr="00052F2B">
        <w:rPr>
          <w:snapToGrid w:val="0"/>
          <w:sz w:val="26"/>
          <w:szCs w:val="26"/>
        </w:rPr>
        <w:t>фраза должна утверждать главную мысль и соответствовать цели выступления;</w:t>
      </w:r>
    </w:p>
    <w:p w:rsidR="00E14AF1" w:rsidRPr="00052F2B" w:rsidRDefault="00E14AF1" w:rsidP="00052F2B">
      <w:pPr>
        <w:pStyle w:val="3f3f3f3f3f3f3f3f3f3f3f3f3f2"/>
        <w:numPr>
          <w:ilvl w:val="0"/>
          <w:numId w:val="6"/>
        </w:numPr>
        <w:ind w:left="0" w:firstLine="0"/>
        <w:rPr>
          <w:snapToGrid w:val="0"/>
          <w:sz w:val="26"/>
          <w:szCs w:val="26"/>
        </w:rPr>
      </w:pPr>
      <w:r w:rsidRPr="00052F2B">
        <w:rPr>
          <w:snapToGrid w:val="0"/>
          <w:sz w:val="26"/>
          <w:szCs w:val="26"/>
        </w:rPr>
        <w:t>суждение должно быть кратким, ясным, легко удерживаться в кратковременной памяти;</w:t>
      </w:r>
    </w:p>
    <w:p w:rsidR="00E14AF1" w:rsidRPr="00052F2B" w:rsidRDefault="00E14AF1" w:rsidP="00052F2B">
      <w:pPr>
        <w:pStyle w:val="3f3f3f3f3f3f3f3f3f3f3f3f3f2"/>
        <w:numPr>
          <w:ilvl w:val="0"/>
          <w:numId w:val="6"/>
        </w:numPr>
        <w:ind w:left="0" w:firstLine="0"/>
        <w:rPr>
          <w:snapToGrid w:val="0"/>
          <w:sz w:val="26"/>
          <w:szCs w:val="26"/>
        </w:rPr>
      </w:pPr>
      <w:r w:rsidRPr="00052F2B">
        <w:rPr>
          <w:snapToGrid w:val="0"/>
          <w:sz w:val="26"/>
          <w:szCs w:val="26"/>
        </w:rPr>
        <w:t>мысль должна пониматься однозначно, не заключать в себе противоречия.</w:t>
      </w:r>
    </w:p>
    <w:p w:rsidR="00E14AF1" w:rsidRPr="00052F2B" w:rsidRDefault="00E14AF1" w:rsidP="00052F2B">
      <w:pPr>
        <w:pStyle w:val="3f3f3f3f3f3f3f3f3f3f3f3f3f2"/>
        <w:rPr>
          <w:snapToGrid w:val="0"/>
          <w:sz w:val="26"/>
          <w:szCs w:val="26"/>
        </w:rPr>
      </w:pPr>
      <w:r w:rsidRPr="00052F2B">
        <w:rPr>
          <w:snapToGrid w:val="0"/>
          <w:sz w:val="26"/>
          <w:szCs w:val="26"/>
        </w:rPr>
        <w:t>В речи может быть несколько стержневых идей, но не более трех.</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napToGrid w:val="0"/>
          <w:sz w:val="26"/>
          <w:szCs w:val="26"/>
        </w:rPr>
        <w:t xml:space="preserve">Самая частая ошибка в начале речи – либо </w:t>
      </w:r>
      <w:r w:rsidRPr="00052F2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14AF1" w:rsidRPr="00052F2B" w:rsidRDefault="00E14AF1" w:rsidP="00052F2B">
      <w:pPr>
        <w:pStyle w:val="3f3f3f3f3f3f3f3f3f3f3f3f3f2"/>
        <w:rPr>
          <w:snapToGrid w:val="0"/>
          <w:sz w:val="26"/>
          <w:szCs w:val="26"/>
        </w:rPr>
      </w:pPr>
      <w:r w:rsidRPr="00052F2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14AF1" w:rsidRPr="00052F2B" w:rsidRDefault="00E14AF1" w:rsidP="00052F2B">
      <w:pPr>
        <w:pStyle w:val="3f3f3f3f3f3f3f3f3f3f3f3f3f2"/>
        <w:rPr>
          <w:sz w:val="26"/>
          <w:szCs w:val="26"/>
        </w:rPr>
      </w:pPr>
      <w:r w:rsidRPr="00052F2B">
        <w:rPr>
          <w:sz w:val="26"/>
          <w:szCs w:val="26"/>
        </w:rPr>
        <w:lastRenderedPageBreak/>
        <w:t>План развития основной части должен быть ясным. Должно быть отобрано оптимальное количество фактов и необходимых примеров.</w:t>
      </w:r>
    </w:p>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52F2B">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u w:val="single"/>
        </w:rPr>
        <w:t>В заключении</w:t>
      </w:r>
      <w:r w:rsidRPr="00052F2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52F2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52F2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Вам позволит…»</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«Благодаря этому вы получите…»</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позволит избежать…»</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повышает Ваши…»</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дает Вам дополнительно…»</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делает вас…»</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«За счет этого вы можете…»</w:t>
      </w:r>
    </w:p>
    <w:p w:rsidR="00E14AF1" w:rsidRPr="00052F2B" w:rsidRDefault="00E14AF1" w:rsidP="00052F2B">
      <w:pPr>
        <w:pStyle w:val="3f3f3f3f3f3f3f3f3f3f3f3f3f2"/>
        <w:rPr>
          <w:snapToGrid w:val="0"/>
          <w:sz w:val="26"/>
          <w:szCs w:val="26"/>
        </w:rPr>
      </w:pPr>
      <w:r w:rsidRPr="00052F2B">
        <w:rPr>
          <w:snapToGrid w:val="0"/>
          <w:sz w:val="26"/>
          <w:szCs w:val="26"/>
        </w:rPr>
        <w:t>После подготовки текста / плана выступления полезно проконтролировать себя вопросами:</w:t>
      </w:r>
    </w:p>
    <w:p w:rsidR="00E14AF1" w:rsidRPr="00052F2B" w:rsidRDefault="00E14AF1" w:rsidP="00052F2B">
      <w:pPr>
        <w:pStyle w:val="3f3f3f3f3f3f3f3f3f3f3f3f3f2"/>
        <w:numPr>
          <w:ilvl w:val="0"/>
          <w:numId w:val="7"/>
        </w:numPr>
        <w:ind w:left="0" w:firstLine="0"/>
        <w:rPr>
          <w:snapToGrid w:val="0"/>
          <w:sz w:val="26"/>
          <w:szCs w:val="26"/>
        </w:rPr>
      </w:pPr>
      <w:r w:rsidRPr="00052F2B">
        <w:rPr>
          <w:snapToGrid w:val="0"/>
          <w:sz w:val="26"/>
          <w:szCs w:val="26"/>
        </w:rPr>
        <w:t>Вызывает ли мое выступление интерес?</w:t>
      </w:r>
    </w:p>
    <w:p w:rsidR="00E14AF1" w:rsidRPr="00052F2B" w:rsidRDefault="00E14AF1" w:rsidP="00052F2B">
      <w:pPr>
        <w:pStyle w:val="3f3f3f3f3f3f3f3f3f3f3f3f3f2"/>
        <w:numPr>
          <w:ilvl w:val="0"/>
          <w:numId w:val="7"/>
        </w:numPr>
        <w:ind w:left="0" w:firstLine="0"/>
        <w:rPr>
          <w:snapToGrid w:val="0"/>
          <w:sz w:val="26"/>
          <w:szCs w:val="26"/>
        </w:rPr>
      </w:pPr>
      <w:r w:rsidRPr="00052F2B">
        <w:rPr>
          <w:snapToGrid w:val="0"/>
          <w:sz w:val="26"/>
          <w:szCs w:val="26"/>
        </w:rPr>
        <w:t>Достаточно ли я знаю по данному вопросу, и имеется ли у меня достаточно данных?</w:t>
      </w:r>
    </w:p>
    <w:p w:rsidR="00E14AF1" w:rsidRPr="00052F2B" w:rsidRDefault="00E14AF1" w:rsidP="00052F2B">
      <w:pPr>
        <w:pStyle w:val="3f3f3f3f3f3f3f3f3f3f3f3f3f2"/>
        <w:numPr>
          <w:ilvl w:val="0"/>
          <w:numId w:val="7"/>
        </w:numPr>
        <w:ind w:left="0" w:firstLine="0"/>
        <w:rPr>
          <w:snapToGrid w:val="0"/>
          <w:sz w:val="26"/>
          <w:szCs w:val="26"/>
        </w:rPr>
      </w:pPr>
      <w:r w:rsidRPr="00052F2B">
        <w:rPr>
          <w:snapToGrid w:val="0"/>
          <w:sz w:val="26"/>
          <w:szCs w:val="26"/>
        </w:rPr>
        <w:t>Смогу ли я закончить выступление в отведенное время?</w:t>
      </w:r>
    </w:p>
    <w:p w:rsidR="00E14AF1" w:rsidRPr="00052F2B" w:rsidRDefault="00E14AF1" w:rsidP="00052F2B">
      <w:pPr>
        <w:pStyle w:val="3f3f3f3f3f3f3f3f3f3f3f3f3f2"/>
        <w:numPr>
          <w:ilvl w:val="0"/>
          <w:numId w:val="7"/>
        </w:numPr>
        <w:ind w:left="0" w:firstLine="0"/>
        <w:rPr>
          <w:snapToGrid w:val="0"/>
          <w:sz w:val="26"/>
          <w:szCs w:val="26"/>
        </w:rPr>
      </w:pPr>
      <w:r w:rsidRPr="00052F2B">
        <w:rPr>
          <w:snapToGrid w:val="0"/>
          <w:sz w:val="26"/>
          <w:szCs w:val="26"/>
        </w:rPr>
        <w:t>Соответствует ли мое выступление уровню моих знаний и опыту?</w:t>
      </w:r>
    </w:p>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w:t>
      </w:r>
      <w:r w:rsidRPr="00052F2B">
        <w:rPr>
          <w:rFonts w:ascii="Times New Roman" w:hAnsi="Times New Roman" w:cs="Times New Roman"/>
          <w:snapToGrid w:val="0"/>
          <w:sz w:val="26"/>
          <w:szCs w:val="26"/>
        </w:rPr>
        <w:lastRenderedPageBreak/>
        <w:t>слайды) или чтение подготовленного текста. Отметим, однако, что ч</w:t>
      </w:r>
      <w:r w:rsidRPr="00052F2B">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14AF1" w:rsidRPr="00052F2B" w:rsidRDefault="00E14AF1" w:rsidP="00052F2B">
      <w:pPr>
        <w:pStyle w:val="3f3f3f3f3f3f3f3f3f3f3f3f3f2"/>
        <w:rPr>
          <w:snapToGrid w:val="0"/>
          <w:color w:val="000000"/>
          <w:sz w:val="26"/>
          <w:szCs w:val="26"/>
        </w:rPr>
      </w:pPr>
      <w:r w:rsidRPr="00052F2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14AF1" w:rsidRPr="00052F2B" w:rsidRDefault="00E14AF1" w:rsidP="00052F2B">
      <w:pPr>
        <w:pStyle w:val="3f3f3f3f3f3f3f3f3f3f3f3f3f2"/>
        <w:rPr>
          <w:snapToGrid w:val="0"/>
          <w:sz w:val="26"/>
          <w:szCs w:val="26"/>
        </w:rPr>
      </w:pPr>
      <w:r w:rsidRPr="00052F2B">
        <w:rPr>
          <w:snapToGrid w:val="0"/>
          <w:sz w:val="26"/>
          <w:szCs w:val="26"/>
        </w:rPr>
        <w:t xml:space="preserve">Кроме того, установлено, что </w:t>
      </w:r>
      <w:r w:rsidRPr="00052F2B">
        <w:rPr>
          <w:i/>
          <w:snapToGrid w:val="0"/>
          <w:sz w:val="26"/>
          <w:szCs w:val="26"/>
        </w:rPr>
        <w:t>короткие фразы</w:t>
      </w:r>
      <w:r w:rsidRPr="00052F2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14AF1" w:rsidRPr="00052F2B" w:rsidRDefault="00E14AF1" w:rsidP="00052F2B">
      <w:pPr>
        <w:pStyle w:val="3f3f3f3f3f3f3f3f3f3f3f3f3f2"/>
        <w:rPr>
          <w:snapToGrid w:val="0"/>
          <w:sz w:val="26"/>
          <w:szCs w:val="26"/>
        </w:rPr>
      </w:pPr>
      <w:r w:rsidRPr="00052F2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14AF1" w:rsidRPr="00052F2B" w:rsidRDefault="00E14AF1" w:rsidP="00052F2B">
      <w:pPr>
        <w:pStyle w:val="3f3f3f3f3f3f3f3f3f3f3f3f3f2"/>
        <w:rPr>
          <w:snapToGrid w:val="0"/>
          <w:sz w:val="26"/>
          <w:szCs w:val="26"/>
        </w:rPr>
      </w:pPr>
      <w:r w:rsidRPr="00052F2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14AF1" w:rsidRPr="00052F2B" w:rsidRDefault="00E14AF1" w:rsidP="00052F2B">
      <w:pPr>
        <w:pStyle w:val="3f3f3f3f3f3f3f3f3f3f3f3f3f2"/>
        <w:rPr>
          <w:snapToGrid w:val="0"/>
          <w:sz w:val="26"/>
          <w:szCs w:val="26"/>
        </w:rPr>
      </w:pPr>
      <w:r w:rsidRPr="00052F2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14AF1" w:rsidRPr="00052F2B" w:rsidRDefault="00E14AF1" w:rsidP="00052F2B">
      <w:pPr>
        <w:pStyle w:val="3f3f3f3f3f3f3f3f3f3f3f3f3f2"/>
        <w:rPr>
          <w:sz w:val="26"/>
          <w:szCs w:val="26"/>
        </w:rPr>
      </w:pPr>
      <w:r w:rsidRPr="00052F2B">
        <w:rPr>
          <w:sz w:val="26"/>
          <w:szCs w:val="26"/>
        </w:rPr>
        <w:t>После выступления нужно быть готовым к ответам на возникшие у аудитории вопросы.</w:t>
      </w:r>
    </w:p>
    <w:p w:rsidR="00E14AF1" w:rsidRPr="00052F2B" w:rsidRDefault="00E14AF1" w:rsidP="00052F2B">
      <w:pPr>
        <w:pStyle w:val="3"/>
        <w:spacing w:before="0" w:line="240" w:lineRule="auto"/>
        <w:jc w:val="both"/>
        <w:rPr>
          <w:rFonts w:ascii="Times New Roman" w:hAnsi="Times New Roman"/>
          <w:color w:val="auto"/>
          <w:sz w:val="26"/>
          <w:szCs w:val="26"/>
        </w:rPr>
      </w:pPr>
      <w:bookmarkStart w:id="12" w:name="_Toc354667574"/>
      <w:r w:rsidRPr="00052F2B">
        <w:rPr>
          <w:rFonts w:ascii="Times New Roman" w:hAnsi="Times New Roman"/>
          <w:color w:val="auto"/>
          <w:sz w:val="26"/>
          <w:szCs w:val="26"/>
        </w:rPr>
        <w:t>5.3 Методические рекомендации по выполнению реферата</w:t>
      </w:r>
      <w:bookmarkEnd w:id="5"/>
      <w:bookmarkEnd w:id="6"/>
      <w:bookmarkEnd w:id="12"/>
      <w:r w:rsidRPr="00052F2B">
        <w:rPr>
          <w:rFonts w:ascii="Times New Roman" w:hAnsi="Times New Roman"/>
          <w:color w:val="auto"/>
          <w:sz w:val="26"/>
          <w:szCs w:val="26"/>
        </w:rPr>
        <w:t xml:space="preserve"> на темы:</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  «</w:t>
      </w:r>
      <w:r w:rsidRPr="00052F2B">
        <w:rPr>
          <w:rFonts w:ascii="Times New Roman" w:eastAsia="Times New Roman" w:hAnsi="Times New Roman" w:cs="Times New Roman"/>
          <w:sz w:val="26"/>
          <w:szCs w:val="26"/>
        </w:rPr>
        <w:t>Устное народное творчество. Старинные песни. Баит.»</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D97ADC" w:rsidRPr="00052F2B" w:rsidRDefault="00D97ADC"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 xml:space="preserve">3. </w:t>
      </w:r>
      <w:r w:rsidRPr="00052F2B">
        <w:rPr>
          <w:rFonts w:ascii="Times New Roman" w:hAnsi="Times New Roman" w:cs="Times New Roman"/>
          <w:bCs/>
          <w:sz w:val="26"/>
          <w:szCs w:val="26"/>
        </w:rPr>
        <w:t>«Литература Золотоордынского периода»</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4</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5.</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2-ой  пол. XIX вв.»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6.</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lang w:val="tt-RU"/>
        </w:rPr>
        <w:t xml:space="preserve">Поэзия </w:t>
      </w:r>
      <w:r w:rsidRPr="00052F2B">
        <w:rPr>
          <w:rFonts w:ascii="Times New Roman" w:eastAsia="Times New Roman" w:hAnsi="Times New Roman" w:cs="Times New Roman"/>
          <w:sz w:val="26"/>
          <w:szCs w:val="26"/>
        </w:rPr>
        <w:t>начала XXв.»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7.</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p w:rsidR="00D97ADC" w:rsidRPr="00052F2B" w:rsidRDefault="00D97ADC"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sz w:val="26"/>
          <w:szCs w:val="26"/>
        </w:rPr>
        <w:t>8.</w:t>
      </w:r>
      <w:r w:rsidRPr="00052F2B">
        <w:rPr>
          <w:rFonts w:ascii="Times New Roman" w:hAnsi="Times New Roman" w:cs="Times New Roman"/>
          <w:sz w:val="26"/>
          <w:szCs w:val="26"/>
        </w:rPr>
        <w:t xml:space="preserve"> «</w:t>
      </w:r>
      <w:r w:rsidRPr="00052F2B">
        <w:rPr>
          <w:rFonts w:ascii="Times New Roman" w:eastAsia="Times New Roman" w:hAnsi="Times New Roman" w:cs="Times New Roman"/>
          <w:bCs/>
          <w:sz w:val="26"/>
          <w:szCs w:val="26"/>
          <w:lang w:val="tt-RU"/>
        </w:rPr>
        <w:t xml:space="preserve">Проза, </w:t>
      </w:r>
      <w:r w:rsidRPr="00052F2B">
        <w:rPr>
          <w:rFonts w:ascii="Times New Roman" w:eastAsia="Times New Roman" w:hAnsi="Times New Roman" w:cs="Times New Roman"/>
          <w:sz w:val="26"/>
          <w:szCs w:val="26"/>
        </w:rPr>
        <w:t>драматургия</w:t>
      </w:r>
      <w:r w:rsidRPr="00052F2B">
        <w:rPr>
          <w:rFonts w:ascii="Times New Roman" w:eastAsia="Times New Roman" w:hAnsi="Times New Roman" w:cs="Times New Roman"/>
          <w:bCs/>
          <w:sz w:val="26"/>
          <w:szCs w:val="26"/>
          <w:lang w:val="tt-RU"/>
        </w:rPr>
        <w:t xml:space="preserve"> начала ХХ века.”</w:t>
      </w:r>
    </w:p>
    <w:p w:rsidR="00D97ADC" w:rsidRPr="00052F2B" w:rsidRDefault="00D97ADC"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9. «</w:t>
      </w:r>
      <w:r w:rsidRPr="00052F2B">
        <w:rPr>
          <w:rFonts w:ascii="Times New Roman" w:eastAsia="Times New Roman" w:hAnsi="Times New Roman" w:cs="Times New Roman"/>
          <w:sz w:val="26"/>
          <w:szCs w:val="26"/>
        </w:rPr>
        <w:t xml:space="preserve">Современная татарская поэзия, проза </w:t>
      </w:r>
      <w:r w:rsidRPr="00052F2B">
        <w:rPr>
          <w:rFonts w:ascii="Times New Roman" w:hAnsi="Times New Roman" w:cs="Times New Roman"/>
          <w:sz w:val="26"/>
          <w:szCs w:val="26"/>
        </w:rPr>
        <w:t>»</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Содержание реферата</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lastRenderedPageBreak/>
        <w:t xml:space="preserve">Реферат, как правило, должен содержать следующие </w:t>
      </w:r>
      <w:r w:rsidRPr="00052F2B">
        <w:rPr>
          <w:rFonts w:ascii="Times New Roman" w:hAnsi="Times New Roman" w:cs="Times New Roman"/>
          <w:bCs/>
          <w:iCs/>
          <w:sz w:val="26"/>
          <w:szCs w:val="26"/>
        </w:rPr>
        <w:t>структурные элементы</w:t>
      </w:r>
      <w:r w:rsidRPr="00052F2B">
        <w:rPr>
          <w:rFonts w:ascii="Times New Roman" w:hAnsi="Times New Roman" w:cs="Times New Roman"/>
          <w:sz w:val="26"/>
          <w:szCs w:val="26"/>
        </w:rPr>
        <w:t>:</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титульный лист;</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содержание;</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введение;</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основная часть;</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заключение;</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список использованных источников;</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приложения (при необходимости).</w:t>
      </w:r>
    </w:p>
    <w:p w:rsidR="00E73670" w:rsidRPr="00052F2B" w:rsidRDefault="00E14AF1" w:rsidP="00052F2B">
      <w:pPr>
        <w:pStyle w:val="a8"/>
        <w:spacing w:after="0"/>
        <w:ind w:left="0"/>
        <w:jc w:val="both"/>
        <w:rPr>
          <w:sz w:val="26"/>
          <w:szCs w:val="26"/>
        </w:rPr>
      </w:pPr>
      <w:r w:rsidRPr="00052F2B">
        <w:rPr>
          <w:sz w:val="26"/>
          <w:szCs w:val="26"/>
        </w:rPr>
        <w:t>Примерный объем в машинописных страницах составляющих реферата представлен в таблице.</w:t>
      </w:r>
    </w:p>
    <w:p w:rsidR="00E14AF1" w:rsidRPr="00052F2B" w:rsidRDefault="00E14AF1" w:rsidP="00052F2B">
      <w:pPr>
        <w:pStyle w:val="a8"/>
        <w:spacing w:after="0"/>
        <w:ind w:left="0"/>
        <w:jc w:val="both"/>
        <w:rPr>
          <w:sz w:val="26"/>
          <w:szCs w:val="26"/>
        </w:rPr>
      </w:pPr>
      <w:r w:rsidRPr="00052F2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pStyle w:val="9"/>
              <w:spacing w:before="0" w:line="240" w:lineRule="auto"/>
              <w:jc w:val="both"/>
              <w:rPr>
                <w:rFonts w:ascii="Times New Roman" w:hAnsi="Times New Roman"/>
                <w:i w:val="0"/>
                <w:color w:val="auto"/>
                <w:sz w:val="26"/>
                <w:szCs w:val="26"/>
              </w:rPr>
            </w:pPr>
            <w:r w:rsidRPr="00052F2B">
              <w:rPr>
                <w:rFonts w:ascii="Times New Roman" w:hAnsi="Times New Roman"/>
                <w:i w:val="0"/>
                <w:color w:val="auto"/>
                <w:sz w:val="26"/>
                <w:szCs w:val="26"/>
              </w:rPr>
              <w:t>Количество страниц</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pStyle w:val="6"/>
              <w:spacing w:before="0" w:line="240" w:lineRule="auto"/>
              <w:jc w:val="both"/>
              <w:rPr>
                <w:rFonts w:ascii="Times New Roman" w:hAnsi="Times New Roman"/>
                <w:b/>
                <w:color w:val="auto"/>
                <w:sz w:val="26"/>
                <w:szCs w:val="26"/>
              </w:rPr>
            </w:pPr>
            <w:r w:rsidRPr="00052F2B">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2</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15-20</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1-2</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1-2</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Без ограничений</w:t>
            </w:r>
          </w:p>
        </w:tc>
      </w:tr>
    </w:tbl>
    <w:p w:rsidR="00E14AF1" w:rsidRPr="00052F2B" w:rsidRDefault="00E14AF1" w:rsidP="00052F2B">
      <w:pPr>
        <w:shd w:val="clear" w:color="auto" w:fill="FFFFFF"/>
        <w:tabs>
          <w:tab w:val="left" w:pos="0"/>
        </w:tabs>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14AF1" w:rsidRPr="00052F2B" w:rsidRDefault="00E14AF1" w:rsidP="00052F2B">
      <w:pPr>
        <w:pStyle w:val="2"/>
        <w:spacing w:after="0" w:line="240" w:lineRule="auto"/>
        <w:ind w:left="0"/>
        <w:jc w:val="both"/>
        <w:rPr>
          <w:sz w:val="26"/>
          <w:szCs w:val="26"/>
        </w:rPr>
      </w:pPr>
      <w:r w:rsidRPr="00052F2B">
        <w:rPr>
          <w:sz w:val="26"/>
          <w:szCs w:val="26"/>
        </w:rPr>
        <w:t xml:space="preserve">Во введении дается общая характеристика реферата: </w:t>
      </w:r>
    </w:p>
    <w:p w:rsidR="00E14AF1" w:rsidRPr="00052F2B" w:rsidRDefault="00E14AF1" w:rsidP="00052F2B">
      <w:pPr>
        <w:pStyle w:val="2"/>
        <w:numPr>
          <w:ilvl w:val="0"/>
          <w:numId w:val="11"/>
        </w:numPr>
        <w:spacing w:after="0" w:line="240" w:lineRule="auto"/>
        <w:ind w:left="0" w:firstLine="0"/>
        <w:jc w:val="both"/>
        <w:rPr>
          <w:sz w:val="26"/>
          <w:szCs w:val="26"/>
        </w:rPr>
      </w:pPr>
      <w:r w:rsidRPr="00052F2B">
        <w:rPr>
          <w:sz w:val="26"/>
          <w:szCs w:val="26"/>
        </w:rPr>
        <w:t xml:space="preserve">обосновывается актуальность выбранной темы; </w:t>
      </w:r>
    </w:p>
    <w:p w:rsidR="00E14AF1" w:rsidRPr="00052F2B" w:rsidRDefault="00E14AF1" w:rsidP="00052F2B">
      <w:pPr>
        <w:pStyle w:val="2"/>
        <w:numPr>
          <w:ilvl w:val="0"/>
          <w:numId w:val="11"/>
        </w:numPr>
        <w:spacing w:after="0" w:line="240" w:lineRule="auto"/>
        <w:ind w:left="0" w:firstLine="0"/>
        <w:jc w:val="both"/>
        <w:rPr>
          <w:sz w:val="26"/>
          <w:szCs w:val="26"/>
        </w:rPr>
      </w:pPr>
      <w:r w:rsidRPr="00052F2B">
        <w:rPr>
          <w:sz w:val="26"/>
          <w:szCs w:val="26"/>
        </w:rPr>
        <w:t xml:space="preserve">определяется цель работы и задачи, подлежащие решению для её достижения; </w:t>
      </w:r>
    </w:p>
    <w:p w:rsidR="00E14AF1" w:rsidRPr="00052F2B" w:rsidRDefault="00E14AF1" w:rsidP="00052F2B">
      <w:pPr>
        <w:pStyle w:val="2"/>
        <w:numPr>
          <w:ilvl w:val="0"/>
          <w:numId w:val="11"/>
        </w:numPr>
        <w:spacing w:after="0" w:line="240" w:lineRule="auto"/>
        <w:ind w:left="0" w:firstLine="0"/>
        <w:jc w:val="both"/>
        <w:rPr>
          <w:sz w:val="26"/>
          <w:szCs w:val="26"/>
        </w:rPr>
      </w:pPr>
      <w:r w:rsidRPr="00052F2B">
        <w:rPr>
          <w:sz w:val="26"/>
          <w:szCs w:val="26"/>
        </w:rPr>
        <w:t>описываются объект и предмет исследования, информационная база исследования;</w:t>
      </w:r>
    </w:p>
    <w:p w:rsidR="00E14AF1" w:rsidRPr="00052F2B" w:rsidRDefault="00E14AF1" w:rsidP="00052F2B">
      <w:pPr>
        <w:pStyle w:val="2"/>
        <w:numPr>
          <w:ilvl w:val="0"/>
          <w:numId w:val="11"/>
        </w:numPr>
        <w:spacing w:after="0" w:line="240" w:lineRule="auto"/>
        <w:ind w:left="0" w:firstLine="0"/>
        <w:jc w:val="both"/>
        <w:rPr>
          <w:sz w:val="26"/>
          <w:szCs w:val="26"/>
        </w:rPr>
      </w:pPr>
      <w:r w:rsidRPr="00052F2B">
        <w:rPr>
          <w:sz w:val="26"/>
          <w:szCs w:val="26"/>
        </w:rPr>
        <w:t>кратко характеризуется структура реферата по главам.</w:t>
      </w:r>
    </w:p>
    <w:p w:rsidR="00E14AF1" w:rsidRPr="00052F2B" w:rsidRDefault="00E14AF1" w:rsidP="00052F2B">
      <w:pPr>
        <w:shd w:val="clear" w:color="auto" w:fill="FFFFFF"/>
        <w:tabs>
          <w:tab w:val="left" w:pos="0"/>
        </w:tabs>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14AF1" w:rsidRPr="00052F2B" w:rsidRDefault="00E14AF1" w:rsidP="00052F2B">
      <w:pPr>
        <w:shd w:val="clear" w:color="auto" w:fill="FFFFFF"/>
        <w:spacing w:after="0" w:line="240" w:lineRule="auto"/>
        <w:jc w:val="both"/>
        <w:rPr>
          <w:rFonts w:ascii="Times New Roman" w:hAnsi="Times New Roman" w:cs="Times New Roman"/>
          <w:iCs/>
          <w:sz w:val="26"/>
          <w:szCs w:val="26"/>
        </w:rPr>
      </w:pPr>
      <w:r w:rsidRPr="00052F2B">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
          <w:bCs/>
          <w:sz w:val="26"/>
          <w:szCs w:val="26"/>
        </w:rPr>
        <w:t xml:space="preserve">Оформление </w:t>
      </w:r>
      <w:r w:rsidRPr="00052F2B">
        <w:rPr>
          <w:rFonts w:ascii="Times New Roman" w:hAnsi="Times New Roman" w:cs="Times New Roman"/>
          <w:b/>
          <w:sz w:val="26"/>
          <w:szCs w:val="26"/>
        </w:rPr>
        <w:t>реферата</w:t>
      </w:r>
    </w:p>
    <w:p w:rsidR="00E14AF1" w:rsidRPr="00052F2B" w:rsidRDefault="00E14AF1" w:rsidP="00052F2B">
      <w:pPr>
        <w:shd w:val="clear" w:color="auto" w:fill="FFFFFF"/>
        <w:tabs>
          <w:tab w:val="left" w:pos="360"/>
        </w:tabs>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на одной стороне листа белой бумаги формата А-4 </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размер шрифта-12; </w:t>
      </w:r>
      <w:r w:rsidRPr="00052F2B">
        <w:rPr>
          <w:rFonts w:ascii="Times New Roman" w:hAnsi="Times New Roman" w:cs="Times New Roman"/>
          <w:sz w:val="26"/>
          <w:szCs w:val="26"/>
          <w:lang w:val="en-US"/>
        </w:rPr>
        <w:t>Times</w:t>
      </w:r>
      <w:r w:rsidRPr="00052F2B">
        <w:rPr>
          <w:rFonts w:ascii="Times New Roman" w:hAnsi="Times New Roman" w:cs="Times New Roman"/>
          <w:sz w:val="26"/>
          <w:szCs w:val="26"/>
        </w:rPr>
        <w:t xml:space="preserve"> </w:t>
      </w:r>
      <w:r w:rsidRPr="00052F2B">
        <w:rPr>
          <w:rFonts w:ascii="Times New Roman" w:hAnsi="Times New Roman" w:cs="Times New Roman"/>
          <w:sz w:val="26"/>
          <w:szCs w:val="26"/>
          <w:lang w:val="en-US"/>
        </w:rPr>
        <w:t>New</w:t>
      </w:r>
      <w:r w:rsidRPr="00052F2B">
        <w:rPr>
          <w:rFonts w:ascii="Times New Roman" w:hAnsi="Times New Roman" w:cs="Times New Roman"/>
          <w:sz w:val="26"/>
          <w:szCs w:val="26"/>
        </w:rPr>
        <w:t xml:space="preserve"> </w:t>
      </w:r>
      <w:r w:rsidRPr="00052F2B">
        <w:rPr>
          <w:rFonts w:ascii="Times New Roman" w:hAnsi="Times New Roman" w:cs="Times New Roman"/>
          <w:sz w:val="26"/>
          <w:szCs w:val="26"/>
          <w:lang w:val="en-US"/>
        </w:rPr>
        <w:t>Roman</w:t>
      </w:r>
      <w:r w:rsidRPr="00052F2B">
        <w:rPr>
          <w:rFonts w:ascii="Times New Roman" w:hAnsi="Times New Roman" w:cs="Times New Roman"/>
          <w:sz w:val="26"/>
          <w:szCs w:val="26"/>
        </w:rPr>
        <w:t>, цвет - черный</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междустрочный интервал - одинарный</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52F2B">
          <w:rPr>
            <w:rFonts w:ascii="Times New Roman" w:hAnsi="Times New Roman" w:cs="Times New Roman"/>
            <w:sz w:val="26"/>
            <w:szCs w:val="26"/>
          </w:rPr>
          <w:t>2 см</w:t>
        </w:r>
      </w:smartTag>
      <w:r w:rsidRPr="00052F2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052F2B">
          <w:rPr>
            <w:rFonts w:ascii="Times New Roman" w:hAnsi="Times New Roman" w:cs="Times New Roman"/>
            <w:sz w:val="26"/>
            <w:szCs w:val="26"/>
          </w:rPr>
          <w:t>1 см</w:t>
        </w:r>
      </w:smartTag>
      <w:r w:rsidRPr="00052F2B">
        <w:rPr>
          <w:rFonts w:ascii="Times New Roman" w:hAnsi="Times New Roman" w:cs="Times New Roman"/>
          <w:sz w:val="26"/>
          <w:szCs w:val="26"/>
        </w:rPr>
        <w:t>, верхнего-2см, нижнего-2см.</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отформатировано по ширине листа </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на первой странице необходимо изложить план (содержание) работы.</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 в конце работы необходимо указать источники использованной  литературы</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нумерация страниц текста -</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14AF1" w:rsidRPr="00052F2B" w:rsidRDefault="00E14AF1" w:rsidP="00052F2B">
      <w:pPr>
        <w:numPr>
          <w:ilvl w:val="0"/>
          <w:numId w:val="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законодательные и нормативно-методические документы и материалы;</w:t>
      </w:r>
    </w:p>
    <w:p w:rsidR="00E14AF1" w:rsidRPr="00052F2B" w:rsidRDefault="00E14AF1" w:rsidP="00052F2B">
      <w:pPr>
        <w:numPr>
          <w:ilvl w:val="0"/>
          <w:numId w:val="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E14AF1" w:rsidRPr="00052F2B" w:rsidRDefault="00E14AF1" w:rsidP="00052F2B">
      <w:pPr>
        <w:numPr>
          <w:ilvl w:val="0"/>
          <w:numId w:val="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52F2B">
        <w:rPr>
          <w:rFonts w:ascii="Times New Roman" w:hAnsi="Times New Roman" w:cs="Times New Roman"/>
          <w:iCs/>
          <w:sz w:val="26"/>
          <w:szCs w:val="26"/>
        </w:rPr>
        <w:t>.</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Приложения следует нумеровать порядковой нумерацией арабскими цифрами.</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 xml:space="preserve">Критерии оценки </w:t>
      </w:r>
      <w:r w:rsidRPr="00052F2B">
        <w:rPr>
          <w:rFonts w:ascii="Times New Roman" w:hAnsi="Times New Roman" w:cs="Times New Roman"/>
          <w:sz w:val="26"/>
          <w:szCs w:val="26"/>
        </w:rPr>
        <w:t>реферата</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Срок сдачи готового реферата определяется утвержденным графиком.</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14AF1" w:rsidRPr="00052F2B" w:rsidRDefault="00E14AF1" w:rsidP="00052F2B">
      <w:pPr>
        <w:pStyle w:val="3"/>
        <w:spacing w:before="0" w:line="240" w:lineRule="auto"/>
        <w:jc w:val="both"/>
        <w:rPr>
          <w:rFonts w:ascii="Times New Roman" w:hAnsi="Times New Roman"/>
          <w:color w:val="auto"/>
          <w:sz w:val="26"/>
          <w:szCs w:val="26"/>
        </w:rPr>
      </w:pPr>
      <w:bookmarkStart w:id="13" w:name="_Toc341102556"/>
      <w:bookmarkStart w:id="14" w:name="_Toc341106314"/>
      <w:bookmarkStart w:id="15" w:name="_Toc354667575"/>
      <w:r w:rsidRPr="00052F2B">
        <w:rPr>
          <w:rFonts w:ascii="Times New Roman" w:hAnsi="Times New Roman"/>
          <w:color w:val="auto"/>
          <w:sz w:val="26"/>
          <w:szCs w:val="26"/>
        </w:rPr>
        <w:t>5.4 Методические рекомендации по подготовке презентации</w:t>
      </w:r>
      <w:bookmarkEnd w:id="13"/>
      <w:bookmarkEnd w:id="14"/>
      <w:bookmarkEnd w:id="15"/>
      <w:r w:rsidRPr="00052F2B">
        <w:rPr>
          <w:rFonts w:ascii="Times New Roman" w:hAnsi="Times New Roman"/>
          <w:color w:val="auto"/>
          <w:sz w:val="26"/>
          <w:szCs w:val="26"/>
        </w:rPr>
        <w:t xml:space="preserve"> на темы:</w:t>
      </w:r>
    </w:p>
    <w:p w:rsidR="00E73670" w:rsidRPr="00052F2B" w:rsidRDefault="00E73670"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  «</w:t>
      </w:r>
      <w:r w:rsidRPr="00052F2B">
        <w:rPr>
          <w:rFonts w:ascii="Times New Roman" w:eastAsia="Times New Roman" w:hAnsi="Times New Roman" w:cs="Times New Roman"/>
          <w:sz w:val="26"/>
          <w:szCs w:val="26"/>
        </w:rPr>
        <w:t>Устное народное творчество. Старинные песни. Баит.»</w:t>
      </w:r>
    </w:p>
    <w:p w:rsidR="00E73670" w:rsidRPr="00052F2B" w:rsidRDefault="00E73670"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E73670" w:rsidRPr="00052F2B" w:rsidRDefault="00E73670"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3.</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lang w:val="tt-RU"/>
        </w:rPr>
        <w:t xml:space="preserve">Поэзия </w:t>
      </w:r>
      <w:r w:rsidRPr="00052F2B">
        <w:rPr>
          <w:rFonts w:ascii="Times New Roman" w:eastAsia="Times New Roman" w:hAnsi="Times New Roman" w:cs="Times New Roman"/>
          <w:sz w:val="26"/>
          <w:szCs w:val="26"/>
        </w:rPr>
        <w:t>начала XXв.»</w:t>
      </w:r>
    </w:p>
    <w:p w:rsidR="00E73670" w:rsidRPr="00052F2B" w:rsidRDefault="00E73670"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4.</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p w:rsidR="00E73670" w:rsidRPr="00052F2B" w:rsidRDefault="00E73670"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sz w:val="26"/>
          <w:szCs w:val="26"/>
        </w:rPr>
        <w:t>5.</w:t>
      </w:r>
      <w:r w:rsidRPr="00052F2B">
        <w:rPr>
          <w:rFonts w:ascii="Times New Roman" w:hAnsi="Times New Roman" w:cs="Times New Roman"/>
          <w:sz w:val="26"/>
          <w:szCs w:val="26"/>
        </w:rPr>
        <w:t xml:space="preserve"> «</w:t>
      </w:r>
      <w:r w:rsidRPr="00052F2B">
        <w:rPr>
          <w:rFonts w:ascii="Times New Roman" w:eastAsia="Times New Roman" w:hAnsi="Times New Roman" w:cs="Times New Roman"/>
          <w:bCs/>
          <w:sz w:val="26"/>
          <w:szCs w:val="26"/>
          <w:lang w:val="tt-RU"/>
        </w:rPr>
        <w:t xml:space="preserve">Проза, </w:t>
      </w:r>
      <w:r w:rsidRPr="00052F2B">
        <w:rPr>
          <w:rFonts w:ascii="Times New Roman" w:eastAsia="Times New Roman" w:hAnsi="Times New Roman" w:cs="Times New Roman"/>
          <w:sz w:val="26"/>
          <w:szCs w:val="26"/>
        </w:rPr>
        <w:t>драматургия</w:t>
      </w:r>
      <w:r w:rsidRPr="00052F2B">
        <w:rPr>
          <w:rFonts w:ascii="Times New Roman" w:eastAsia="Times New Roman" w:hAnsi="Times New Roman" w:cs="Times New Roman"/>
          <w:bCs/>
          <w:sz w:val="26"/>
          <w:szCs w:val="26"/>
          <w:lang w:val="tt-RU"/>
        </w:rPr>
        <w:t xml:space="preserve"> начала ХХ века.”</w:t>
      </w:r>
    </w:p>
    <w:p w:rsidR="00E73670" w:rsidRPr="00052F2B" w:rsidRDefault="00E73670"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sz w:val="26"/>
          <w:szCs w:val="26"/>
        </w:rPr>
        <w:t>6. «</w:t>
      </w:r>
      <w:r w:rsidRPr="00052F2B">
        <w:rPr>
          <w:rFonts w:ascii="Times New Roman" w:eastAsia="Times New Roman" w:hAnsi="Times New Roman" w:cs="Times New Roman"/>
          <w:sz w:val="26"/>
          <w:szCs w:val="26"/>
        </w:rPr>
        <w:t xml:space="preserve">Современная татарская поэзия, проза </w:t>
      </w:r>
      <w:r w:rsidRPr="00052F2B">
        <w:rPr>
          <w:rFonts w:ascii="Times New Roman" w:hAnsi="Times New Roman" w:cs="Times New Roman"/>
          <w:sz w:val="26"/>
          <w:szCs w:val="26"/>
        </w:rPr>
        <w:t>»</w:t>
      </w:r>
    </w:p>
    <w:p w:rsidR="00E73670" w:rsidRPr="00052F2B" w:rsidRDefault="00E73670" w:rsidP="00052F2B">
      <w:pPr>
        <w:pStyle w:val="3f3f3f3f3f3f3f3f3f3f3f3f3f2"/>
        <w:rPr>
          <w:sz w:val="26"/>
          <w:szCs w:val="26"/>
        </w:rPr>
      </w:pPr>
    </w:p>
    <w:p w:rsidR="00E14AF1" w:rsidRPr="00052F2B" w:rsidRDefault="00E14AF1" w:rsidP="00052F2B">
      <w:pPr>
        <w:pStyle w:val="3f3f3f3f3f3f3f3f3f3f3f3f3f2"/>
        <w:rPr>
          <w:sz w:val="26"/>
          <w:szCs w:val="26"/>
        </w:rPr>
      </w:pPr>
      <w:r w:rsidRPr="00052F2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1 стратегия</w:t>
      </w:r>
      <w:r w:rsidRPr="00052F2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14AF1" w:rsidRPr="00052F2B" w:rsidRDefault="00E14AF1" w:rsidP="00052F2B">
      <w:pPr>
        <w:numPr>
          <w:ilvl w:val="0"/>
          <w:numId w:val="8"/>
        </w:numPr>
        <w:snapToGri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объем текста на слайде – не больше 7 строк;</w:t>
      </w:r>
    </w:p>
    <w:p w:rsidR="00E14AF1" w:rsidRPr="00052F2B" w:rsidRDefault="00E14AF1" w:rsidP="00052F2B">
      <w:pPr>
        <w:numPr>
          <w:ilvl w:val="0"/>
          <w:numId w:val="8"/>
        </w:numPr>
        <w:snapToGri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маркированный/нумерованный список содержит не более 7 элементов;</w:t>
      </w:r>
    </w:p>
    <w:p w:rsidR="00E14AF1" w:rsidRPr="00052F2B" w:rsidRDefault="00E14AF1" w:rsidP="00052F2B">
      <w:pPr>
        <w:numPr>
          <w:ilvl w:val="0"/>
          <w:numId w:val="8"/>
        </w:numPr>
        <w:snapToGri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E14AF1" w:rsidRPr="00052F2B" w:rsidRDefault="00E14AF1" w:rsidP="00052F2B">
      <w:pPr>
        <w:numPr>
          <w:ilvl w:val="0"/>
          <w:numId w:val="8"/>
        </w:numPr>
        <w:snapToGri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значимая информация выделяется с помощью цвета, кегля, эффектов анимации.</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2 стратегия</w:t>
      </w:r>
      <w:r w:rsidRPr="00052F2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14AF1" w:rsidRPr="00052F2B" w:rsidRDefault="00E14AF1" w:rsidP="00052F2B">
      <w:pPr>
        <w:pStyle w:val="ad"/>
        <w:numPr>
          <w:ilvl w:val="0"/>
          <w:numId w:val="9"/>
        </w:numPr>
        <w:spacing w:before="0" w:beforeAutospacing="0" w:after="0" w:afterAutospacing="0"/>
        <w:ind w:left="0" w:firstLine="0"/>
        <w:jc w:val="both"/>
        <w:rPr>
          <w:sz w:val="26"/>
          <w:szCs w:val="26"/>
        </w:rPr>
      </w:pPr>
      <w:r w:rsidRPr="00052F2B">
        <w:rPr>
          <w:sz w:val="26"/>
          <w:szCs w:val="26"/>
        </w:rPr>
        <w:t>выбранные средства визуализации информации (таблицы, схемы, графики и т. д.) соответствуют содержанию;</w:t>
      </w:r>
    </w:p>
    <w:p w:rsidR="00E14AF1" w:rsidRPr="00052F2B" w:rsidRDefault="00E14AF1" w:rsidP="00052F2B">
      <w:pPr>
        <w:pStyle w:val="ad"/>
        <w:numPr>
          <w:ilvl w:val="0"/>
          <w:numId w:val="9"/>
        </w:numPr>
        <w:spacing w:before="0" w:beforeAutospacing="0" w:after="0" w:afterAutospacing="0"/>
        <w:ind w:left="0" w:firstLine="0"/>
        <w:jc w:val="both"/>
        <w:rPr>
          <w:sz w:val="26"/>
          <w:szCs w:val="26"/>
        </w:rPr>
      </w:pPr>
      <w:r w:rsidRPr="00052F2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52F2B">
        <w:rPr>
          <w:rFonts w:ascii="Times New Roman" w:hAnsi="Times New Roman" w:cs="Times New Roman"/>
          <w:sz w:val="26"/>
          <w:szCs w:val="26"/>
        </w:rPr>
        <w:t>Наиболее важная информация должна располагаться в центре экрана.</w:t>
      </w:r>
    </w:p>
    <w:p w:rsidR="00E14AF1" w:rsidRPr="00052F2B" w:rsidRDefault="00E14AF1" w:rsidP="00052F2B">
      <w:pPr>
        <w:pStyle w:val="ad"/>
        <w:spacing w:before="0" w:beforeAutospacing="0" w:after="0" w:afterAutospacing="0"/>
        <w:jc w:val="both"/>
        <w:rPr>
          <w:sz w:val="26"/>
          <w:szCs w:val="26"/>
        </w:rPr>
      </w:pPr>
      <w:r w:rsidRPr="00052F2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52F2B">
        <w:rPr>
          <w:i/>
          <w:sz w:val="26"/>
          <w:szCs w:val="26"/>
        </w:rPr>
        <w:t>вспомогательный</w:t>
      </w:r>
      <w:r w:rsidRPr="00052F2B">
        <w:rPr>
          <w:sz w:val="26"/>
          <w:szCs w:val="26"/>
        </w:rPr>
        <w:t xml:space="preserve"> материал, но я его хочу пропустить, чтобы не перегружать выступление подробностями». Правда, такой прием делать в </w:t>
      </w:r>
      <w:r w:rsidRPr="00052F2B">
        <w:rPr>
          <w:i/>
          <w:sz w:val="26"/>
          <w:szCs w:val="26"/>
        </w:rPr>
        <w:t>начале</w:t>
      </w:r>
      <w:r w:rsidRPr="00052F2B">
        <w:rPr>
          <w:sz w:val="26"/>
          <w:szCs w:val="26"/>
        </w:rPr>
        <w:t xml:space="preserve"> и в </w:t>
      </w:r>
      <w:r w:rsidRPr="00052F2B">
        <w:rPr>
          <w:i/>
          <w:sz w:val="26"/>
          <w:szCs w:val="26"/>
        </w:rPr>
        <w:t>конце</w:t>
      </w:r>
      <w:r w:rsidRPr="00052F2B">
        <w:rPr>
          <w:sz w:val="26"/>
          <w:szCs w:val="26"/>
        </w:rPr>
        <w:t xml:space="preserve"> презентации – рискованно, оптимальный вариант – в середине выступления.</w:t>
      </w:r>
    </w:p>
    <w:p w:rsidR="00E14AF1" w:rsidRPr="00052F2B" w:rsidRDefault="00E14AF1" w:rsidP="00052F2B">
      <w:pPr>
        <w:pStyle w:val="ad"/>
        <w:spacing w:before="0" w:beforeAutospacing="0" w:after="0" w:afterAutospacing="0"/>
        <w:jc w:val="both"/>
        <w:rPr>
          <w:sz w:val="26"/>
          <w:szCs w:val="26"/>
        </w:rPr>
      </w:pPr>
      <w:r w:rsidRPr="00052F2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14AF1" w:rsidRPr="00052F2B" w:rsidRDefault="00E14AF1" w:rsidP="00052F2B">
      <w:pPr>
        <w:pStyle w:val="ad"/>
        <w:spacing w:before="0" w:beforeAutospacing="0" w:after="0" w:afterAutospacing="0"/>
        <w:jc w:val="both"/>
        <w:rPr>
          <w:sz w:val="26"/>
          <w:szCs w:val="26"/>
        </w:rPr>
      </w:pPr>
      <w:r w:rsidRPr="00052F2B">
        <w:rPr>
          <w:sz w:val="26"/>
          <w:szCs w:val="26"/>
        </w:rPr>
        <w:t xml:space="preserve">Особо тщательно необходимо отнестись к </w:t>
      </w:r>
      <w:r w:rsidRPr="00052F2B">
        <w:rPr>
          <w:b/>
          <w:i/>
          <w:sz w:val="26"/>
          <w:szCs w:val="26"/>
        </w:rPr>
        <w:t>оформлению презентации</w:t>
      </w:r>
      <w:r w:rsidRPr="00052F2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52F2B">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052F2B">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52F2B">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52F2B">
          <w:rPr>
            <w:rFonts w:ascii="Times New Roman" w:hAnsi="Times New Roman" w:cs="Times New Roman"/>
            <w:color w:val="000000"/>
            <w:sz w:val="26"/>
            <w:szCs w:val="26"/>
          </w:rPr>
          <w:t>1 см</w:t>
        </w:r>
      </w:smartTag>
      <w:r w:rsidRPr="00052F2B">
        <w:rPr>
          <w:rFonts w:ascii="Times New Roman" w:hAnsi="Times New Roman" w:cs="Times New Roman"/>
          <w:color w:val="000000"/>
          <w:sz w:val="26"/>
          <w:szCs w:val="26"/>
        </w:rPr>
        <w:t xml:space="preserve"> с каждой стороны. </w:t>
      </w:r>
      <w:r w:rsidRPr="00052F2B">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052F2B">
        <w:rPr>
          <w:rFonts w:ascii="Times New Roman" w:hAnsi="Times New Roman" w:cs="Times New Roman"/>
          <w:sz w:val="26"/>
          <w:szCs w:val="26"/>
          <w:lang w:val="en-US"/>
        </w:rPr>
        <w:t>MSExcel</w:t>
      </w:r>
      <w:r w:rsidRPr="00052F2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52F2B">
        <w:rPr>
          <w:rFonts w:ascii="Times New Roman" w:hAnsi="Times New Roman" w:cs="Times New Roman"/>
          <w:sz w:val="26"/>
          <w:szCs w:val="26"/>
          <w:lang w:val="en-US"/>
        </w:rPr>
        <w:t>MSOffice</w:t>
      </w:r>
      <w:r w:rsidRPr="00052F2B">
        <w:rPr>
          <w:rFonts w:ascii="Times New Roman" w:hAnsi="Times New Roman" w:cs="Times New Roman"/>
          <w:sz w:val="26"/>
          <w:szCs w:val="26"/>
        </w:rPr>
        <w:t xml:space="preserve">. Если при </w:t>
      </w:r>
      <w:r w:rsidRPr="00052F2B">
        <w:rPr>
          <w:rFonts w:ascii="Times New Roman" w:hAnsi="Times New Roman" w:cs="Times New Roman"/>
          <w:sz w:val="26"/>
          <w:szCs w:val="26"/>
        </w:rPr>
        <w:lastRenderedPageBreak/>
        <w:t xml:space="preserve">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52F2B">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052F2B">
        <w:rPr>
          <w:rFonts w:ascii="Times New Roman" w:hAnsi="Times New Roman" w:cs="Times New Roman"/>
          <w:sz w:val="26"/>
          <w:szCs w:val="26"/>
          <w:lang w:val="en-US"/>
        </w:rPr>
        <w:t>MSWord</w:t>
      </w:r>
      <w:r w:rsidRPr="00052F2B">
        <w:rPr>
          <w:rFonts w:ascii="Times New Roman" w:hAnsi="Times New Roman" w:cs="Times New Roman"/>
          <w:sz w:val="26"/>
          <w:szCs w:val="26"/>
        </w:rPr>
        <w:t xml:space="preserve"> или табличного процессора </w:t>
      </w:r>
      <w:r w:rsidRPr="00052F2B">
        <w:rPr>
          <w:rFonts w:ascii="Times New Roman" w:hAnsi="Times New Roman" w:cs="Times New Roman"/>
          <w:sz w:val="26"/>
          <w:szCs w:val="26"/>
          <w:lang w:val="en-US"/>
        </w:rPr>
        <w:t>MSExcel</w:t>
      </w:r>
      <w:r w:rsidRPr="00052F2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52F2B">
          <w:rPr>
            <w:rFonts w:ascii="Times New Roman" w:hAnsi="Times New Roman" w:cs="Times New Roman"/>
            <w:sz w:val="26"/>
            <w:szCs w:val="26"/>
          </w:rPr>
          <w:t xml:space="preserve">18 </w:t>
        </w:r>
        <w:r w:rsidRPr="00052F2B">
          <w:rPr>
            <w:rFonts w:ascii="Times New Roman" w:hAnsi="Times New Roman" w:cs="Times New Roman"/>
            <w:sz w:val="26"/>
            <w:szCs w:val="26"/>
            <w:lang w:val="en-US"/>
          </w:rPr>
          <w:t>pt</w:t>
        </w:r>
      </w:smartTag>
      <w:r w:rsidRPr="00052F2B">
        <w:rPr>
          <w:rFonts w:ascii="Times New Roman" w:hAnsi="Times New Roman" w:cs="Times New Roman"/>
          <w:sz w:val="26"/>
          <w:szCs w:val="26"/>
        </w:rPr>
        <w:t>. Таблицы и диаграммы размещаются на светлом или белом фоне.</w:t>
      </w:r>
    </w:p>
    <w:p w:rsidR="00E14AF1" w:rsidRPr="00052F2B" w:rsidRDefault="00E14AF1" w:rsidP="00052F2B">
      <w:pPr>
        <w:pStyle w:val="ad"/>
        <w:spacing w:before="0" w:beforeAutospacing="0" w:after="0" w:afterAutospacing="0"/>
        <w:jc w:val="both"/>
        <w:rPr>
          <w:color w:val="000000"/>
          <w:sz w:val="26"/>
          <w:szCs w:val="26"/>
        </w:rPr>
      </w:pPr>
      <w:r w:rsidRPr="00052F2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14AF1" w:rsidRPr="00052F2B" w:rsidRDefault="00E14AF1" w:rsidP="00052F2B">
      <w:pPr>
        <w:pStyle w:val="ad"/>
        <w:spacing w:before="0" w:beforeAutospacing="0" w:after="0" w:afterAutospacing="0"/>
        <w:jc w:val="both"/>
        <w:rPr>
          <w:color w:val="000000"/>
          <w:sz w:val="26"/>
          <w:szCs w:val="26"/>
        </w:rPr>
      </w:pPr>
      <w:r w:rsidRPr="00052F2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14AF1" w:rsidRPr="00052F2B" w:rsidRDefault="00E14AF1" w:rsidP="00052F2B">
      <w:pPr>
        <w:pStyle w:val="ad"/>
        <w:spacing w:before="0" w:beforeAutospacing="0" w:after="0" w:afterAutospacing="0"/>
        <w:jc w:val="both"/>
        <w:rPr>
          <w:color w:val="000000"/>
          <w:sz w:val="26"/>
          <w:szCs w:val="26"/>
        </w:rPr>
      </w:pPr>
      <w:r w:rsidRPr="00052F2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14AF1" w:rsidRPr="00052F2B" w:rsidRDefault="00E14AF1" w:rsidP="00052F2B">
      <w:pPr>
        <w:pStyle w:val="ad"/>
        <w:spacing w:before="0" w:beforeAutospacing="0" w:after="0" w:afterAutospacing="0"/>
        <w:jc w:val="both"/>
        <w:rPr>
          <w:snapToGrid w:val="0"/>
          <w:sz w:val="26"/>
          <w:szCs w:val="26"/>
        </w:rPr>
      </w:pPr>
      <w:r w:rsidRPr="00052F2B">
        <w:rPr>
          <w:snapToGrid w:val="0"/>
          <w:sz w:val="26"/>
          <w:szCs w:val="26"/>
        </w:rPr>
        <w:t>После подготовки презентации полезно проконтролировать себя вопросами:</w:t>
      </w:r>
    </w:p>
    <w:p w:rsidR="00E14AF1" w:rsidRPr="00052F2B" w:rsidRDefault="00E14AF1" w:rsidP="00052F2B">
      <w:pPr>
        <w:numPr>
          <w:ilvl w:val="0"/>
          <w:numId w:val="10"/>
        </w:numPr>
        <w:tabs>
          <w:tab w:val="clear" w:pos="720"/>
          <w:tab w:val="num" w:pos="338"/>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14AF1" w:rsidRPr="00052F2B" w:rsidRDefault="00E14AF1" w:rsidP="00052F2B">
      <w:pPr>
        <w:numPr>
          <w:ilvl w:val="0"/>
          <w:numId w:val="10"/>
        </w:numPr>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к каким особенностям объекта презентации удалось привлечь внимание аудитории?</w:t>
      </w:r>
    </w:p>
    <w:p w:rsidR="00E14AF1" w:rsidRPr="00052F2B" w:rsidRDefault="00E14AF1" w:rsidP="00052F2B">
      <w:pPr>
        <w:numPr>
          <w:ilvl w:val="0"/>
          <w:numId w:val="10"/>
        </w:numPr>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не отвлекает ли созданная презентация от устного выступления? </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После подготовки презентации необходима репетиция выступления.</w:t>
      </w:r>
    </w:p>
    <w:p w:rsidR="00E14AF1" w:rsidRPr="00052F2B" w:rsidRDefault="00E14AF1" w:rsidP="00052F2B">
      <w:pPr>
        <w:pStyle w:val="ad"/>
        <w:shd w:val="clear" w:color="auto" w:fill="FFFFFF"/>
        <w:spacing w:before="0" w:beforeAutospacing="0" w:after="0" w:afterAutospacing="0"/>
        <w:jc w:val="both"/>
        <w:rPr>
          <w:b/>
          <w:bCs/>
          <w:color w:val="000000"/>
          <w:sz w:val="26"/>
          <w:szCs w:val="26"/>
        </w:rPr>
      </w:pPr>
      <w:r w:rsidRPr="00052F2B">
        <w:rPr>
          <w:b/>
          <w:bCs/>
          <w:color w:val="000000"/>
          <w:sz w:val="26"/>
          <w:szCs w:val="26"/>
        </w:rPr>
        <w:t>5.5 Методические рекомендации по анализу эпизода литературного произведения на темы:</w:t>
      </w:r>
    </w:p>
    <w:p w:rsidR="00E14AF1" w:rsidRPr="00052F2B" w:rsidRDefault="00E14AF1" w:rsidP="00052F2B">
      <w:pPr>
        <w:pStyle w:val="ad"/>
        <w:shd w:val="clear" w:color="auto" w:fill="FFFFFF"/>
        <w:spacing w:before="0" w:beforeAutospacing="0" w:after="0" w:afterAutospacing="0"/>
        <w:jc w:val="both"/>
        <w:rPr>
          <w:b/>
          <w:bCs/>
          <w:color w:val="000000"/>
          <w:sz w:val="26"/>
          <w:szCs w:val="26"/>
        </w:rPr>
      </w:pPr>
    </w:p>
    <w:p w:rsidR="00736652" w:rsidRPr="00052F2B" w:rsidRDefault="00736652"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 «</w:t>
      </w:r>
      <w:r w:rsidRPr="00052F2B">
        <w:rPr>
          <w:rFonts w:ascii="Times New Roman" w:eastAsia="Times New Roman" w:hAnsi="Times New Roman" w:cs="Times New Roman"/>
          <w:sz w:val="26"/>
          <w:szCs w:val="26"/>
        </w:rPr>
        <w:t>Литература XVIIвв.»</w:t>
      </w:r>
    </w:p>
    <w:p w:rsidR="00736652" w:rsidRPr="00052F2B" w:rsidRDefault="00736652"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736652" w:rsidRPr="00052F2B" w:rsidRDefault="00736652"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3.</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2-ой  пол. XIX вв.»</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 Определить границы эпизода, дать ему название.</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2. Охарактеризовать событие, лежащее в основе эпизода.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3. Назвать основных (или единственных) участников эпизода и коротко пояснить:</w:t>
      </w:r>
    </w:p>
    <w:p w:rsidR="00E14AF1" w:rsidRPr="00052F2B" w:rsidRDefault="00E14AF1" w:rsidP="00052F2B">
      <w:pPr>
        <w:pStyle w:val="ad"/>
        <w:numPr>
          <w:ilvl w:val="0"/>
          <w:numId w:val="15"/>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кто они?</w:t>
      </w:r>
    </w:p>
    <w:p w:rsidR="00E14AF1" w:rsidRPr="00052F2B" w:rsidRDefault="00E14AF1" w:rsidP="00052F2B">
      <w:pPr>
        <w:pStyle w:val="ad"/>
        <w:numPr>
          <w:ilvl w:val="0"/>
          <w:numId w:val="15"/>
        </w:numPr>
        <w:shd w:val="clear" w:color="auto" w:fill="FFFFFF"/>
        <w:spacing w:before="0" w:beforeAutospacing="0" w:after="0" w:afterAutospacing="0"/>
        <w:ind w:left="0" w:firstLine="0"/>
        <w:jc w:val="both"/>
        <w:rPr>
          <w:color w:val="000000"/>
          <w:sz w:val="26"/>
          <w:szCs w:val="26"/>
        </w:rPr>
      </w:pPr>
      <w:r w:rsidRPr="00052F2B">
        <w:rPr>
          <w:color w:val="000000"/>
          <w:sz w:val="26"/>
          <w:szCs w:val="26"/>
        </w:rPr>
        <w:lastRenderedPageBreak/>
        <w:t>каково их место в системе персонажей (главные, заглавные, второстепенные, внесценические )?</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4. Раскрыть особенности начала эпизода (соответственно, и финала).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5. Сформулировать вопрос, проблему, находящуюся в центре внимания:</w:t>
      </w:r>
    </w:p>
    <w:p w:rsidR="00E14AF1" w:rsidRPr="00052F2B" w:rsidRDefault="00E14AF1" w:rsidP="00052F2B">
      <w:pPr>
        <w:pStyle w:val="ad"/>
        <w:numPr>
          <w:ilvl w:val="0"/>
          <w:numId w:val="16"/>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автора;</w:t>
      </w:r>
    </w:p>
    <w:p w:rsidR="00E14AF1" w:rsidRPr="00052F2B" w:rsidRDefault="00E14AF1" w:rsidP="00052F2B">
      <w:pPr>
        <w:pStyle w:val="ad"/>
        <w:numPr>
          <w:ilvl w:val="0"/>
          <w:numId w:val="16"/>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персонажей, особенно если это эпизод-диалог.</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6. Выявить и охарактеризовать противоречие (иначе говоря, мини-конфликт), лежащее в основе эпизода.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7. Охарактеризовать героев - участников эпизода:</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их отношение к событию;</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к вопросу (проблеме);</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друг к другу;</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кратко проанализировать речь участников диалога;</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сделать разбор авторских пояснений к речи, жестам, мимике, позам героев;</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выявить особенности поведения персонажей, мотивировку поступков (авторскую или читательскую);</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определить расстановку сил, группировку или перегруппировку героев в зависимости от течения событий в эпизоде.</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8. Охарактеризовать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9. Выявить художественные детали в эпизоде, определить их значимость.</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10. Выявить наличие художественных описаний: портрета, пейзажа, интерьера; охарактеризовать особенности и значение этих элементов эпизода.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12. Сформулировать основную мысль (идею) эпизода.</w:t>
      </w:r>
    </w:p>
    <w:p w:rsidR="00E21D69"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b/>
          <w:bCs/>
          <w:i/>
          <w:iCs/>
          <w:color w:val="000000"/>
          <w:sz w:val="26"/>
          <w:szCs w:val="26"/>
        </w:rPr>
        <w:t>Обрати внимание!</w:t>
      </w:r>
      <w:r w:rsidRPr="00052F2B">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rsidR="00E14AF1" w:rsidRPr="00052F2B" w:rsidRDefault="00E14AF1" w:rsidP="00052F2B">
      <w:pPr>
        <w:pStyle w:val="ad"/>
        <w:shd w:val="clear" w:color="auto" w:fill="FFFFFF"/>
        <w:spacing w:before="0" w:beforeAutospacing="0" w:after="0" w:afterAutospacing="0"/>
        <w:jc w:val="both"/>
        <w:rPr>
          <w:b/>
          <w:bCs/>
          <w:color w:val="000000"/>
          <w:sz w:val="26"/>
          <w:szCs w:val="26"/>
        </w:rPr>
      </w:pPr>
      <w:r w:rsidRPr="00052F2B">
        <w:rPr>
          <w:b/>
          <w:bCs/>
          <w:color w:val="000000"/>
          <w:sz w:val="26"/>
          <w:szCs w:val="26"/>
        </w:rPr>
        <w:t>5.6 Методические рекомендации по написанию сочинения на темы:</w:t>
      </w:r>
    </w:p>
    <w:p w:rsidR="00E14AF1" w:rsidRPr="00052F2B" w:rsidRDefault="00E14AF1" w:rsidP="00052F2B">
      <w:pPr>
        <w:pStyle w:val="ad"/>
        <w:shd w:val="clear" w:color="auto" w:fill="FFFFFF"/>
        <w:spacing w:before="0" w:beforeAutospacing="0" w:after="0" w:afterAutospacing="0"/>
        <w:jc w:val="both"/>
        <w:rPr>
          <w:b/>
          <w:bCs/>
          <w:color w:val="000000"/>
          <w:sz w:val="26"/>
          <w:szCs w:val="26"/>
        </w:rPr>
      </w:pPr>
    </w:p>
    <w:p w:rsidR="000D7122" w:rsidRPr="00052F2B" w:rsidRDefault="000D7122"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0D7122" w:rsidRPr="00052F2B" w:rsidRDefault="000D7122"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0D7122" w:rsidRPr="00052F2B" w:rsidRDefault="000D7122" w:rsidP="00052F2B">
      <w:pPr>
        <w:spacing w:after="0" w:line="240" w:lineRule="auto"/>
        <w:jc w:val="both"/>
        <w:rPr>
          <w:rFonts w:ascii="Times New Roman" w:hAnsi="Times New Roman" w:cs="Times New Roman"/>
          <w:sz w:val="26"/>
          <w:szCs w:val="26"/>
        </w:rPr>
      </w:pPr>
      <w:r w:rsidRPr="00052F2B">
        <w:rPr>
          <w:rFonts w:ascii="Times New Roman" w:eastAsia="Times New Roman" w:hAnsi="Times New Roman" w:cs="Times New Roman"/>
          <w:bCs/>
          <w:sz w:val="26"/>
          <w:szCs w:val="26"/>
          <w:lang w:val="tt-RU"/>
        </w:rPr>
        <w:t>3.</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Послевоенная проза, поэзия</w:t>
      </w:r>
      <w:r w:rsidRPr="00052F2B">
        <w:rPr>
          <w:rFonts w:ascii="Times New Roman" w:hAnsi="Times New Roman" w:cs="Times New Roman"/>
          <w:sz w:val="26"/>
          <w:szCs w:val="26"/>
        </w:rPr>
        <w:t>»</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lastRenderedPageBreak/>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rsidR="00E21D69" w:rsidRPr="00052F2B" w:rsidRDefault="00E21D69" w:rsidP="00052F2B">
      <w:pPr>
        <w:pStyle w:val="ad"/>
        <w:shd w:val="clear" w:color="auto" w:fill="FFFFFF"/>
        <w:spacing w:before="0" w:beforeAutospacing="0" w:after="0" w:afterAutospacing="0"/>
        <w:jc w:val="both"/>
        <w:rPr>
          <w:color w:val="000000"/>
          <w:sz w:val="26"/>
          <w:szCs w:val="26"/>
        </w:rPr>
      </w:pPr>
    </w:p>
    <w:p w:rsidR="00E21D69" w:rsidRDefault="00E21D69" w:rsidP="00052F2B">
      <w:pPr>
        <w:pStyle w:val="ad"/>
        <w:shd w:val="clear" w:color="auto" w:fill="FFFFFF"/>
        <w:spacing w:before="0" w:beforeAutospacing="0" w:after="0" w:afterAutospacing="0"/>
        <w:jc w:val="both"/>
        <w:rPr>
          <w:color w:val="000000"/>
          <w:sz w:val="26"/>
          <w:szCs w:val="26"/>
        </w:rPr>
      </w:pPr>
    </w:p>
    <w:p w:rsidR="00052F2B" w:rsidRPr="00052F2B" w:rsidRDefault="00052F2B" w:rsidP="00052F2B">
      <w:pPr>
        <w:pStyle w:val="ad"/>
        <w:shd w:val="clear" w:color="auto" w:fill="FFFFFF"/>
        <w:spacing w:before="0" w:beforeAutospacing="0" w:after="0" w:afterAutospacing="0"/>
        <w:jc w:val="both"/>
        <w:rPr>
          <w:color w:val="000000"/>
          <w:sz w:val="26"/>
          <w:szCs w:val="26"/>
        </w:rPr>
      </w:pPr>
    </w:p>
    <w:p w:rsidR="00E14AF1" w:rsidRPr="00052F2B" w:rsidRDefault="00E14AF1" w:rsidP="00052F2B">
      <w:pPr>
        <w:pStyle w:val="a4"/>
        <w:numPr>
          <w:ilvl w:val="0"/>
          <w:numId w:val="1"/>
        </w:numPr>
        <w:ind w:left="0" w:firstLine="0"/>
        <w:rPr>
          <w:bCs/>
          <w:sz w:val="26"/>
          <w:szCs w:val="26"/>
        </w:rPr>
      </w:pPr>
      <w:r w:rsidRPr="00052F2B">
        <w:rPr>
          <w:b/>
          <w:sz w:val="26"/>
          <w:szCs w:val="26"/>
        </w:rPr>
        <w:t xml:space="preserve">Критерии оценивания выполненных заданий </w:t>
      </w:r>
    </w:p>
    <w:p w:rsidR="00E14AF1" w:rsidRPr="00052F2B" w:rsidRDefault="00E14AF1" w:rsidP="00052F2B">
      <w:pPr>
        <w:pStyle w:val="a4"/>
        <w:ind w:left="0" w:firstLine="0"/>
        <w:rPr>
          <w:bCs/>
          <w:sz w:val="26"/>
          <w:szCs w:val="26"/>
        </w:rPr>
      </w:pPr>
      <w:r w:rsidRPr="00052F2B">
        <w:rPr>
          <w:b/>
          <w:sz w:val="26"/>
          <w:szCs w:val="26"/>
        </w:rPr>
        <w:br/>
        <w:t xml:space="preserve"> </w:t>
      </w:r>
      <w:r w:rsidRPr="00052F2B">
        <w:rPr>
          <w:bCs/>
          <w:sz w:val="26"/>
          <w:szCs w:val="26"/>
        </w:rPr>
        <w:t>3.1. Критерии оценивания выполненных таблиц</w:t>
      </w:r>
    </w:p>
    <w:tbl>
      <w:tblPr>
        <w:tblW w:w="1034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7"/>
        <w:gridCol w:w="3065"/>
        <w:gridCol w:w="2528"/>
      </w:tblGrid>
      <w:tr w:rsidR="00E14AF1" w:rsidRPr="00052F2B" w:rsidTr="00052F2B">
        <w:trPr>
          <w:trHeight w:val="720"/>
        </w:trPr>
        <w:tc>
          <w:tcPr>
            <w:tcW w:w="1993" w:type="dxa"/>
            <w:vMerge w:val="restart"/>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Критерии оценки</w:t>
            </w:r>
          </w:p>
        </w:tc>
        <w:tc>
          <w:tcPr>
            <w:tcW w:w="2757" w:type="dxa"/>
            <w:tcBorders>
              <w:bottom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Работа выполнена</w:t>
            </w:r>
          </w:p>
          <w:p w:rsidR="00E14AF1" w:rsidRPr="00052F2B" w:rsidRDefault="00E14AF1" w:rsidP="00052F2B">
            <w:pPr>
              <w:spacing w:after="0" w:line="240" w:lineRule="auto"/>
              <w:jc w:val="both"/>
              <w:rPr>
                <w:rFonts w:ascii="Times New Roman" w:hAnsi="Times New Roman" w:cs="Times New Roman"/>
                <w:b/>
                <w:bCs/>
                <w:sz w:val="26"/>
                <w:szCs w:val="26"/>
              </w:rPr>
            </w:pPr>
          </w:p>
        </w:tc>
        <w:tc>
          <w:tcPr>
            <w:tcW w:w="3065" w:type="dxa"/>
            <w:tcBorders>
              <w:bottom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 xml:space="preserve">Работа выполнена </w:t>
            </w:r>
            <w:r w:rsidRPr="00052F2B">
              <w:rPr>
                <w:rFonts w:ascii="Times New Roman" w:hAnsi="Times New Roman" w:cs="Times New Roman"/>
                <w:b/>
                <w:bCs/>
                <w:sz w:val="26"/>
                <w:szCs w:val="26"/>
              </w:rPr>
              <w:br/>
              <w:t>не полностью</w:t>
            </w:r>
          </w:p>
        </w:tc>
        <w:tc>
          <w:tcPr>
            <w:tcW w:w="2528" w:type="dxa"/>
            <w:tcBorders>
              <w:bottom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 xml:space="preserve">Работа </w:t>
            </w:r>
            <w:r w:rsidRPr="00052F2B">
              <w:rPr>
                <w:rFonts w:ascii="Times New Roman" w:hAnsi="Times New Roman" w:cs="Times New Roman"/>
                <w:b/>
                <w:bCs/>
                <w:sz w:val="26"/>
                <w:szCs w:val="26"/>
              </w:rPr>
              <w:br/>
              <w:t>не выполнена</w:t>
            </w:r>
          </w:p>
        </w:tc>
      </w:tr>
      <w:tr w:rsidR="00E14AF1" w:rsidRPr="00052F2B" w:rsidTr="00052F2B">
        <w:trPr>
          <w:trHeight w:val="600"/>
        </w:trPr>
        <w:tc>
          <w:tcPr>
            <w:tcW w:w="1993" w:type="dxa"/>
            <w:vMerge/>
          </w:tcPr>
          <w:p w:rsidR="00E14AF1" w:rsidRPr="00052F2B" w:rsidRDefault="00E14AF1" w:rsidP="00052F2B">
            <w:pPr>
              <w:spacing w:after="0" w:line="240" w:lineRule="auto"/>
              <w:jc w:val="both"/>
              <w:rPr>
                <w:rFonts w:ascii="Times New Roman" w:hAnsi="Times New Roman" w:cs="Times New Roman"/>
                <w:b/>
                <w:bCs/>
                <w:sz w:val="26"/>
                <w:szCs w:val="26"/>
              </w:rPr>
            </w:pPr>
          </w:p>
        </w:tc>
        <w:tc>
          <w:tcPr>
            <w:tcW w:w="2757" w:type="dxa"/>
            <w:tcBorders>
              <w:top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«5»</w:t>
            </w:r>
          </w:p>
        </w:tc>
        <w:tc>
          <w:tcPr>
            <w:tcW w:w="3065" w:type="dxa"/>
            <w:tcBorders>
              <w:top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«3-4»</w:t>
            </w:r>
          </w:p>
        </w:tc>
        <w:tc>
          <w:tcPr>
            <w:tcW w:w="2528" w:type="dxa"/>
            <w:tcBorders>
              <w:top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«2»</w:t>
            </w:r>
          </w:p>
        </w:tc>
      </w:tr>
      <w:tr w:rsidR="00E14AF1" w:rsidRPr="00052F2B" w:rsidTr="00052F2B">
        <w:tc>
          <w:tcPr>
            <w:tcW w:w="199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Соответствие представленной </w:t>
            </w:r>
            <w:r w:rsidRPr="00052F2B">
              <w:rPr>
                <w:rFonts w:ascii="Times New Roman" w:hAnsi="Times New Roman" w:cs="Times New Roman"/>
                <w:sz w:val="26"/>
                <w:szCs w:val="26"/>
              </w:rPr>
              <w:lastRenderedPageBreak/>
              <w:t>информации заданной теме</w:t>
            </w:r>
          </w:p>
        </w:tc>
        <w:tc>
          <w:tcPr>
            <w:tcW w:w="2757" w:type="dxa"/>
          </w:tcPr>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sz w:val="26"/>
                <w:szCs w:val="26"/>
              </w:rPr>
              <w:lastRenderedPageBreak/>
              <w:t xml:space="preserve">Содержание сообщения полностью </w:t>
            </w:r>
            <w:r w:rsidRPr="00052F2B">
              <w:rPr>
                <w:rFonts w:ascii="Times New Roman" w:hAnsi="Times New Roman" w:cs="Times New Roman"/>
                <w:sz w:val="26"/>
                <w:szCs w:val="26"/>
              </w:rPr>
              <w:lastRenderedPageBreak/>
              <w:t xml:space="preserve">соответствует заданной теме, </w:t>
            </w:r>
            <w:r w:rsidRPr="00052F2B">
              <w:rPr>
                <w:rFonts w:ascii="Times New Roman" w:hAnsi="Times New Roman" w:cs="Times New Roman"/>
                <w:sz w:val="26"/>
                <w:szCs w:val="26"/>
              </w:rPr>
              <w:br/>
              <w:t>тема раскрыта полностью</w:t>
            </w:r>
          </w:p>
        </w:tc>
        <w:tc>
          <w:tcPr>
            <w:tcW w:w="3065" w:type="dxa"/>
          </w:tcPr>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lastRenderedPageBreak/>
              <w:t xml:space="preserve">Содержание сообщения соответствует </w:t>
            </w:r>
            <w:r w:rsidRPr="00052F2B">
              <w:rPr>
                <w:rFonts w:ascii="Times New Roman" w:hAnsi="Times New Roman" w:cs="Times New Roman"/>
                <w:sz w:val="26"/>
                <w:szCs w:val="26"/>
              </w:rPr>
              <w:lastRenderedPageBreak/>
              <w:t>заданной теме, но в тексте есть отклонения от темы или тема раскрыта не полностью.</w:t>
            </w:r>
          </w:p>
        </w:tc>
        <w:tc>
          <w:tcPr>
            <w:tcW w:w="2528" w:type="dxa"/>
            <w:vMerge w:val="restart"/>
          </w:tcPr>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lastRenderedPageBreak/>
              <w:t xml:space="preserve">Обучающийся работу не выполнил </w:t>
            </w:r>
            <w:r w:rsidRPr="00052F2B">
              <w:rPr>
                <w:rFonts w:ascii="Times New Roman" w:hAnsi="Times New Roman" w:cs="Times New Roman"/>
                <w:sz w:val="26"/>
                <w:szCs w:val="26"/>
              </w:rPr>
              <w:lastRenderedPageBreak/>
              <w:t>вовсе.</w:t>
            </w:r>
          </w:p>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Содержание ячеек таблицы  не соответствует заданной теме.</w:t>
            </w:r>
          </w:p>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Имеются незаполненные ячейки или серьезные множественные ошибки.</w:t>
            </w:r>
          </w:p>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b/>
                <w:bCs/>
                <w:sz w:val="26"/>
                <w:szCs w:val="26"/>
              </w:rPr>
            </w:pPr>
            <w:r w:rsidRPr="00052F2B">
              <w:rPr>
                <w:rFonts w:ascii="Times New Roman" w:hAnsi="Times New Roman" w:cs="Times New Roman"/>
                <w:sz w:val="26"/>
                <w:szCs w:val="26"/>
              </w:rPr>
              <w:t xml:space="preserve">Отчет выполнен и оформлен небрежно, </w:t>
            </w:r>
            <w:r w:rsidRPr="00052F2B">
              <w:rPr>
                <w:rFonts w:ascii="Times New Roman" w:hAnsi="Times New Roman" w:cs="Times New Roman"/>
                <w:sz w:val="26"/>
                <w:szCs w:val="26"/>
              </w:rPr>
              <w:br/>
              <w:t>без соблюдения установленных требований.</w:t>
            </w:r>
          </w:p>
        </w:tc>
      </w:tr>
      <w:tr w:rsidR="00E14AF1" w:rsidRPr="00052F2B" w:rsidTr="00052F2B">
        <w:trPr>
          <w:trHeight w:val="1441"/>
        </w:trPr>
        <w:tc>
          <w:tcPr>
            <w:tcW w:w="199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lastRenderedPageBreak/>
              <w:t>Лаконичность и четкость изложения материала в таблице</w:t>
            </w:r>
          </w:p>
        </w:tc>
        <w:tc>
          <w:tcPr>
            <w:tcW w:w="2757"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Материал  в таблице излагается четко и лаконично, без лишнего текста и пояснений.</w:t>
            </w:r>
          </w:p>
          <w:p w:rsidR="00E14AF1" w:rsidRPr="00052F2B" w:rsidRDefault="00E14AF1" w:rsidP="00052F2B">
            <w:pPr>
              <w:spacing w:after="0" w:line="240" w:lineRule="auto"/>
              <w:jc w:val="both"/>
              <w:rPr>
                <w:rFonts w:ascii="Times New Roman" w:hAnsi="Times New Roman" w:cs="Times New Roman"/>
                <w:color w:val="000000"/>
                <w:sz w:val="26"/>
                <w:szCs w:val="26"/>
              </w:rPr>
            </w:pPr>
          </w:p>
        </w:tc>
        <w:tc>
          <w:tcPr>
            <w:tcW w:w="3065" w:type="dxa"/>
          </w:tcPr>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528" w:type="dxa"/>
            <w:vMerge/>
          </w:tcPr>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p>
        </w:tc>
      </w:tr>
      <w:tr w:rsidR="00E14AF1" w:rsidRPr="00052F2B" w:rsidTr="00052F2B">
        <w:tc>
          <w:tcPr>
            <w:tcW w:w="199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Правильность оформления</w:t>
            </w:r>
          </w:p>
        </w:tc>
        <w:tc>
          <w:tcPr>
            <w:tcW w:w="2757"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Оформление таблицы полностью соответствует требованиям.</w:t>
            </w:r>
          </w:p>
        </w:tc>
        <w:tc>
          <w:tcPr>
            <w:tcW w:w="3065" w:type="dxa"/>
          </w:tcPr>
          <w:p w:rsidR="00E14AF1" w:rsidRPr="00052F2B" w:rsidRDefault="00E14AF1" w:rsidP="00052F2B">
            <w:pPr>
              <w:spacing w:after="0" w:line="240" w:lineRule="auto"/>
              <w:jc w:val="both"/>
              <w:rPr>
                <w:rFonts w:ascii="Times New Roman" w:hAnsi="Times New Roman" w:cs="Times New Roman"/>
                <w:color w:val="FF0000"/>
                <w:sz w:val="26"/>
                <w:szCs w:val="26"/>
              </w:rPr>
            </w:pPr>
            <w:r w:rsidRPr="00052F2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528" w:type="dxa"/>
            <w:vMerge/>
          </w:tcPr>
          <w:p w:rsidR="00E14AF1" w:rsidRPr="00052F2B" w:rsidRDefault="00E14AF1" w:rsidP="00052F2B">
            <w:pPr>
              <w:spacing w:after="0" w:line="240" w:lineRule="auto"/>
              <w:jc w:val="both"/>
              <w:rPr>
                <w:rFonts w:ascii="Times New Roman" w:hAnsi="Times New Roman" w:cs="Times New Roman"/>
                <w:color w:val="FF0000"/>
                <w:sz w:val="26"/>
                <w:szCs w:val="26"/>
              </w:rPr>
            </w:pPr>
          </w:p>
        </w:tc>
      </w:tr>
    </w:tbl>
    <w:p w:rsidR="00E14AF1" w:rsidRPr="00052F2B" w:rsidRDefault="00E14AF1" w:rsidP="00052F2B">
      <w:pPr>
        <w:spacing w:after="0" w:line="240" w:lineRule="auto"/>
        <w:jc w:val="both"/>
        <w:rPr>
          <w:rFonts w:ascii="Times New Roman" w:hAnsi="Times New Roman" w:cs="Times New Roman"/>
          <w:bCs/>
          <w:sz w:val="26"/>
          <w:szCs w:val="26"/>
        </w:rPr>
      </w:pP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Реферат оценивается по системе:</w:t>
      </w:r>
    </w:p>
    <w:p w:rsidR="00E14AF1" w:rsidRPr="00052F2B" w:rsidRDefault="00E14AF1" w:rsidP="00052F2B">
      <w:pPr>
        <w:shd w:val="clear" w:color="auto" w:fill="FFFFFF"/>
        <w:tabs>
          <w:tab w:val="left" w:pos="5983"/>
        </w:tabs>
        <w:spacing w:after="0" w:line="240" w:lineRule="auto"/>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Оценка "отлично" выставляется за </w:t>
      </w:r>
      <w:r w:rsidRPr="00052F2B">
        <w:rPr>
          <w:rFonts w:ascii="Times New Roman" w:hAnsi="Times New Roman" w:cs="Times New Roman"/>
          <w:sz w:val="26"/>
          <w:szCs w:val="26"/>
        </w:rPr>
        <w:t>реферат</w:t>
      </w:r>
      <w:r w:rsidRPr="00052F2B">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14AF1" w:rsidRPr="00052F2B" w:rsidRDefault="00E14AF1" w:rsidP="00052F2B">
      <w:pPr>
        <w:pStyle w:val="aa"/>
        <w:ind w:left="0" w:right="0" w:firstLine="0"/>
        <w:rPr>
          <w:sz w:val="26"/>
          <w:szCs w:val="26"/>
        </w:rPr>
      </w:pPr>
      <w:r w:rsidRPr="00052F2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Оценка "удовлетворительно" выставляется за </w:t>
      </w:r>
      <w:r w:rsidRPr="00052F2B">
        <w:rPr>
          <w:rFonts w:ascii="Times New Roman" w:hAnsi="Times New Roman" w:cs="Times New Roman"/>
          <w:sz w:val="26"/>
          <w:szCs w:val="26"/>
        </w:rPr>
        <w:t>реферат</w:t>
      </w:r>
      <w:r w:rsidRPr="00052F2B">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14AF1" w:rsidRPr="00052F2B" w:rsidRDefault="00E14AF1" w:rsidP="00052F2B">
      <w:pPr>
        <w:shd w:val="clear" w:color="auto" w:fill="FFFFFF"/>
        <w:spacing w:after="0" w:line="240" w:lineRule="auto"/>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 xml:space="preserve">Оценка "неудовлетворительно" выставляется за </w:t>
      </w:r>
      <w:r w:rsidRPr="00052F2B">
        <w:rPr>
          <w:rFonts w:ascii="Times New Roman" w:hAnsi="Times New Roman" w:cs="Times New Roman"/>
          <w:sz w:val="26"/>
          <w:szCs w:val="26"/>
        </w:rPr>
        <w:t>реферат</w:t>
      </w:r>
      <w:r w:rsidRPr="00052F2B">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
          <w:bCs/>
          <w:sz w:val="26"/>
          <w:szCs w:val="26"/>
        </w:rPr>
        <w:t>3.2. Критерии оценивания подготовки сообщений</w:t>
      </w:r>
    </w:p>
    <w:tbl>
      <w:tblPr>
        <w:tblpPr w:leftFromText="180" w:rightFromText="180" w:vertAnchor="text" w:horzAnchor="margin" w:tblpX="-176" w:tblpY="196"/>
        <w:tblW w:w="10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3002"/>
        <w:gridCol w:w="2528"/>
      </w:tblGrid>
      <w:tr w:rsidR="00E14AF1" w:rsidRPr="00052F2B" w:rsidTr="00447698">
        <w:trPr>
          <w:trHeight w:val="765"/>
        </w:trPr>
        <w:tc>
          <w:tcPr>
            <w:tcW w:w="2000" w:type="dxa"/>
            <w:vMerge w:val="restart"/>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Критерии оценки</w:t>
            </w:r>
          </w:p>
        </w:tc>
        <w:tc>
          <w:tcPr>
            <w:tcW w:w="2786" w:type="dxa"/>
            <w:tcBorders>
              <w:bottom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Работа выполнена</w:t>
            </w:r>
          </w:p>
          <w:p w:rsidR="00E14AF1" w:rsidRPr="00052F2B" w:rsidRDefault="00E14AF1" w:rsidP="00447698">
            <w:pPr>
              <w:spacing w:after="0" w:line="240" w:lineRule="auto"/>
              <w:jc w:val="both"/>
              <w:rPr>
                <w:rFonts w:ascii="Times New Roman" w:hAnsi="Times New Roman" w:cs="Times New Roman"/>
                <w:b/>
                <w:bCs/>
                <w:sz w:val="26"/>
                <w:szCs w:val="26"/>
              </w:rPr>
            </w:pPr>
          </w:p>
        </w:tc>
        <w:tc>
          <w:tcPr>
            <w:tcW w:w="3002" w:type="dxa"/>
            <w:tcBorders>
              <w:bottom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 xml:space="preserve">Работа выполнена </w:t>
            </w:r>
            <w:r w:rsidRPr="00052F2B">
              <w:rPr>
                <w:rFonts w:ascii="Times New Roman" w:hAnsi="Times New Roman" w:cs="Times New Roman"/>
                <w:b/>
                <w:bCs/>
                <w:sz w:val="26"/>
                <w:szCs w:val="26"/>
              </w:rPr>
              <w:br/>
              <w:t>не полностью</w:t>
            </w:r>
          </w:p>
        </w:tc>
        <w:tc>
          <w:tcPr>
            <w:tcW w:w="2528" w:type="dxa"/>
            <w:tcBorders>
              <w:bottom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 xml:space="preserve">Работа </w:t>
            </w:r>
            <w:r w:rsidRPr="00052F2B">
              <w:rPr>
                <w:rFonts w:ascii="Times New Roman" w:hAnsi="Times New Roman" w:cs="Times New Roman"/>
                <w:b/>
                <w:bCs/>
                <w:sz w:val="26"/>
                <w:szCs w:val="26"/>
              </w:rPr>
              <w:br/>
              <w:t>не выполнена</w:t>
            </w:r>
          </w:p>
        </w:tc>
      </w:tr>
      <w:tr w:rsidR="00E14AF1" w:rsidRPr="00052F2B" w:rsidTr="00447698">
        <w:trPr>
          <w:trHeight w:val="555"/>
        </w:trPr>
        <w:tc>
          <w:tcPr>
            <w:tcW w:w="2000" w:type="dxa"/>
            <w:vMerge/>
          </w:tcPr>
          <w:p w:rsidR="00E14AF1" w:rsidRPr="00052F2B" w:rsidRDefault="00E14AF1" w:rsidP="00447698">
            <w:pPr>
              <w:spacing w:after="0" w:line="240" w:lineRule="auto"/>
              <w:jc w:val="both"/>
              <w:rPr>
                <w:rFonts w:ascii="Times New Roman" w:hAnsi="Times New Roman" w:cs="Times New Roman"/>
                <w:b/>
                <w:bCs/>
                <w:sz w:val="26"/>
                <w:szCs w:val="26"/>
              </w:rPr>
            </w:pPr>
          </w:p>
        </w:tc>
        <w:tc>
          <w:tcPr>
            <w:tcW w:w="2786" w:type="dxa"/>
            <w:tcBorders>
              <w:top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«5»</w:t>
            </w:r>
          </w:p>
        </w:tc>
        <w:tc>
          <w:tcPr>
            <w:tcW w:w="3002" w:type="dxa"/>
            <w:tcBorders>
              <w:top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«3-4»</w:t>
            </w:r>
          </w:p>
        </w:tc>
        <w:tc>
          <w:tcPr>
            <w:tcW w:w="2528" w:type="dxa"/>
            <w:tcBorders>
              <w:top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«2»</w:t>
            </w:r>
          </w:p>
        </w:tc>
      </w:tr>
      <w:tr w:rsidR="00E14AF1" w:rsidRPr="00052F2B" w:rsidTr="00447698">
        <w:tc>
          <w:tcPr>
            <w:tcW w:w="2000" w:type="dxa"/>
          </w:tcPr>
          <w:p w:rsidR="00E14AF1" w:rsidRPr="00052F2B" w:rsidRDefault="00E14AF1" w:rsidP="00447698">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Соответствие представленной информации заданной теме</w:t>
            </w:r>
          </w:p>
        </w:tc>
        <w:tc>
          <w:tcPr>
            <w:tcW w:w="2786" w:type="dxa"/>
          </w:tcPr>
          <w:p w:rsidR="00E14AF1" w:rsidRPr="00052F2B" w:rsidRDefault="00E14AF1" w:rsidP="00447698">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Содержание сообщения полностью соответствует заданной теме, </w:t>
            </w:r>
            <w:r w:rsidRPr="00052F2B">
              <w:rPr>
                <w:rFonts w:ascii="Times New Roman" w:hAnsi="Times New Roman" w:cs="Times New Roman"/>
                <w:sz w:val="26"/>
                <w:szCs w:val="26"/>
              </w:rPr>
              <w:br/>
              <w:t>тема раскрыта полностью</w:t>
            </w:r>
          </w:p>
        </w:tc>
        <w:tc>
          <w:tcPr>
            <w:tcW w:w="3002"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052F2B">
              <w:rPr>
                <w:rFonts w:ascii="Times New Roman" w:hAnsi="Times New Roman" w:cs="Times New Roman"/>
                <w:sz w:val="26"/>
                <w:szCs w:val="26"/>
              </w:rPr>
              <w:lastRenderedPageBreak/>
              <w:t>полностью.</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Слишком краткий либо слишком пространный текст сообщения.</w:t>
            </w:r>
          </w:p>
        </w:tc>
        <w:tc>
          <w:tcPr>
            <w:tcW w:w="2528" w:type="dxa"/>
            <w:vMerge w:val="restart"/>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lastRenderedPageBreak/>
              <w:t>Обучающийся работу не выполнил вовсе.</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Содержание сообщения не </w:t>
            </w:r>
            <w:r w:rsidRPr="00052F2B">
              <w:rPr>
                <w:rFonts w:ascii="Times New Roman" w:hAnsi="Times New Roman" w:cs="Times New Roman"/>
                <w:sz w:val="26"/>
                <w:szCs w:val="26"/>
              </w:rPr>
              <w:lastRenderedPageBreak/>
              <w:t>соответствует заданной теме, тема не раскрыта.</w:t>
            </w: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Отчет выполнен и оформлен небрежно, без соблюдения установленных требований.</w:t>
            </w: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Объем текста сообщения значительно превышает регламент. </w:t>
            </w:r>
          </w:p>
        </w:tc>
      </w:tr>
      <w:tr w:rsidR="00E14AF1" w:rsidRPr="00052F2B" w:rsidTr="00447698">
        <w:tc>
          <w:tcPr>
            <w:tcW w:w="2000" w:type="dxa"/>
          </w:tcPr>
          <w:p w:rsidR="00E14AF1" w:rsidRPr="00052F2B" w:rsidRDefault="00E14AF1" w:rsidP="00447698">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lastRenderedPageBreak/>
              <w:t xml:space="preserve">Характер и стиль изложения материала сообщения </w:t>
            </w:r>
          </w:p>
        </w:tc>
        <w:tc>
          <w:tcPr>
            <w:tcW w:w="2786"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Материал  в сообщении излагается логично, по плану;</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В содержании используются термины по изучаемой теме;</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3002"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Материал  в сообщении не имеет четкой логики изложения (не по плану).</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E14AF1" w:rsidRPr="00052F2B" w:rsidRDefault="00E14AF1" w:rsidP="00447698">
            <w:pPr>
              <w:spacing w:after="0" w:line="240" w:lineRule="auto"/>
              <w:jc w:val="both"/>
              <w:rPr>
                <w:rFonts w:ascii="Times New Roman" w:hAnsi="Times New Roman" w:cs="Times New Roman"/>
                <w:sz w:val="26"/>
                <w:szCs w:val="26"/>
              </w:rPr>
            </w:pPr>
          </w:p>
        </w:tc>
      </w:tr>
      <w:tr w:rsidR="00E14AF1" w:rsidRPr="00052F2B" w:rsidTr="00447698">
        <w:tc>
          <w:tcPr>
            <w:tcW w:w="2000" w:type="dxa"/>
          </w:tcPr>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Правильность оформления</w:t>
            </w:r>
          </w:p>
        </w:tc>
        <w:tc>
          <w:tcPr>
            <w:tcW w:w="2786"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Текст сообщения оформлен аккуратно и точно в соответствии с правилами оформления.</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Объем текста сообщения соответствует регламенту. </w:t>
            </w:r>
          </w:p>
        </w:tc>
        <w:tc>
          <w:tcPr>
            <w:tcW w:w="3002"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Текст сообщения оформлен недостаточно аккуратно.</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 Присутствуют неточности в оформлении.</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Объем текста сообщения не соответствует регламенту.</w:t>
            </w:r>
          </w:p>
        </w:tc>
        <w:tc>
          <w:tcPr>
            <w:tcW w:w="2528" w:type="dxa"/>
            <w:vMerge/>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p>
        </w:tc>
      </w:tr>
    </w:tbl>
    <w:p w:rsidR="00E14AF1" w:rsidRPr="00052F2B" w:rsidRDefault="00E14AF1" w:rsidP="00052F2B">
      <w:pPr>
        <w:spacing w:after="0" w:line="240" w:lineRule="auto"/>
        <w:jc w:val="both"/>
        <w:rPr>
          <w:rFonts w:ascii="Times New Roman" w:hAnsi="Times New Roman" w:cs="Times New Roman"/>
          <w:b/>
          <w:sz w:val="26"/>
          <w:szCs w:val="26"/>
        </w:rPr>
      </w:pPr>
    </w:p>
    <w:p w:rsidR="00E14AF1" w:rsidRPr="00052F2B" w:rsidRDefault="00E14AF1" w:rsidP="00052F2B">
      <w:pPr>
        <w:pStyle w:val="ab"/>
        <w:jc w:val="both"/>
        <w:rPr>
          <w:rFonts w:ascii="Times New Roman" w:hAnsi="Times New Roman"/>
          <w:b/>
          <w:sz w:val="26"/>
          <w:szCs w:val="26"/>
        </w:rPr>
      </w:pPr>
      <w:r w:rsidRPr="00052F2B">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081"/>
      </w:tblGrid>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Критерии оценки</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Содержание оценки</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1. Содержательный критерий</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2. Логический критерий</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 xml:space="preserve">3. Речевой критерий </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4. Психологический критерий</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 xml:space="preserve">5. Критерий соблюдения дизайн-эргономических </w:t>
            </w:r>
            <w:r w:rsidRPr="00052F2B">
              <w:rPr>
                <w:rFonts w:ascii="Times New Roman" w:hAnsi="Times New Roman"/>
                <w:sz w:val="26"/>
                <w:szCs w:val="26"/>
              </w:rPr>
              <w:lastRenderedPageBreak/>
              <w:t>требований к компьютерной презентации</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w:t>
            </w:r>
            <w:r w:rsidRPr="00052F2B">
              <w:rPr>
                <w:rFonts w:ascii="Times New Roman" w:hAnsi="Times New Roman"/>
                <w:sz w:val="26"/>
                <w:szCs w:val="26"/>
              </w:rPr>
              <w:lastRenderedPageBreak/>
              <w:t>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14AF1" w:rsidRPr="00052F2B" w:rsidRDefault="00E14AF1" w:rsidP="00052F2B">
      <w:pPr>
        <w:spacing w:after="0" w:line="240" w:lineRule="auto"/>
        <w:jc w:val="both"/>
        <w:rPr>
          <w:rFonts w:ascii="Times New Roman" w:hAnsi="Times New Roman" w:cs="Times New Roman"/>
          <w:b/>
          <w:sz w:val="26"/>
          <w:szCs w:val="26"/>
        </w:rPr>
      </w:pPr>
    </w:p>
    <w:p w:rsidR="00E21D69" w:rsidRPr="00052F2B" w:rsidRDefault="00E21D69" w:rsidP="00052F2B">
      <w:pPr>
        <w:spacing w:after="0" w:line="240" w:lineRule="auto"/>
        <w:jc w:val="both"/>
        <w:rPr>
          <w:rFonts w:ascii="Times New Roman" w:hAnsi="Times New Roman" w:cs="Times New Roman"/>
          <w:b/>
          <w:sz w:val="26"/>
          <w:szCs w:val="26"/>
        </w:rPr>
      </w:pP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4. Информационное обеспечение  выполнения</w:t>
      </w:r>
      <w:r w:rsidRPr="00052F2B">
        <w:rPr>
          <w:rFonts w:ascii="Times New Roman" w:hAnsi="Times New Roman" w:cs="Times New Roman"/>
          <w:b/>
          <w:sz w:val="26"/>
          <w:szCs w:val="26"/>
        </w:rPr>
        <w:br/>
        <w:t xml:space="preserve"> внеаудиторной самостоятельной работы</w:t>
      </w:r>
    </w:p>
    <w:p w:rsidR="000A665D" w:rsidRPr="00052F2B" w:rsidRDefault="000A665D" w:rsidP="00052F2B">
      <w:pPr>
        <w:spacing w:after="0" w:line="240" w:lineRule="auto"/>
        <w:jc w:val="both"/>
        <w:rPr>
          <w:rFonts w:ascii="Times New Roman" w:eastAsia="Times New Roman" w:hAnsi="Times New Roman" w:cs="Times New Roman"/>
          <w:b/>
          <w:color w:val="000000"/>
          <w:sz w:val="26"/>
          <w:szCs w:val="26"/>
        </w:rPr>
      </w:pPr>
      <w:r w:rsidRPr="00052F2B">
        <w:rPr>
          <w:rFonts w:ascii="Times New Roman" w:eastAsia="Times New Roman" w:hAnsi="Times New Roman" w:cs="Times New Roman"/>
          <w:b/>
          <w:color w:val="000000"/>
          <w:sz w:val="26"/>
          <w:szCs w:val="26"/>
        </w:rPr>
        <w:t>Основные источники:</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Татарская литература: Учебник – хрестоматия для студентов средних специальных учебных заведений. Махмудов А.Г., Гараева Н.Г., Мухаметзянова Л.Ю .- Казань:Магариф,2010.</w:t>
      </w:r>
    </w:p>
    <w:p w:rsidR="000A665D" w:rsidRPr="00052F2B" w:rsidRDefault="000A665D"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Дополнительные источники:</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Загидуллина Д.Ф. Методика преподавания татарской литературы в школе. – Казан: “Мәгариф” 2015,</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Современная татарская литература Авторы.: Р.Г.Закирова, Л.А.Гиззатуллина. – Казан: “Мәгариф”, 2015</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Каюмова Г.Ф. Из опыта преподавания татарского языка и лит</w:t>
      </w:r>
      <w:r w:rsidR="00874C8A">
        <w:rPr>
          <w:rFonts w:eastAsia="Times New Roman"/>
          <w:color w:val="000000"/>
          <w:sz w:val="26"/>
          <w:szCs w:val="26"/>
          <w:lang w:eastAsia="ru-RU"/>
        </w:rPr>
        <w:t>ературы. – Казань: “Яңалиф”, 20</w:t>
      </w:r>
      <w:r w:rsidRPr="00052F2B">
        <w:rPr>
          <w:rFonts w:eastAsia="Times New Roman"/>
          <w:color w:val="000000"/>
          <w:sz w:val="26"/>
          <w:szCs w:val="26"/>
          <w:lang w:eastAsia="ru-RU"/>
        </w:rPr>
        <w:t>17.</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 xml:space="preserve">Татарская литература:Учебник – хрестоматия для учащихся татар 10 класса русской средней общеобразовательной школы. Минегулов Х.Ю.,Гимадиева Н.С.,- Казань:Магариф, </w:t>
      </w:r>
      <w:r w:rsidR="00874C8A">
        <w:rPr>
          <w:rFonts w:eastAsia="Times New Roman"/>
          <w:color w:val="000000"/>
          <w:sz w:val="26"/>
          <w:szCs w:val="26"/>
          <w:lang w:eastAsia="ru-RU"/>
        </w:rPr>
        <w:t>20</w:t>
      </w:r>
      <w:r w:rsidRPr="00052F2B">
        <w:rPr>
          <w:rFonts w:eastAsia="Times New Roman"/>
          <w:color w:val="000000"/>
          <w:sz w:val="26"/>
          <w:szCs w:val="26"/>
          <w:lang w:eastAsia="ru-RU"/>
        </w:rPr>
        <w:t>16.</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Татарская литература:Учебник – хрестоматия для учащихся татар 11 класса русской средней общеобразовательной школы. Мусин Ф.М., Хабибуллина З.Н., Закирзянов А.М. .-Казань:Магариф,2016</w:t>
      </w:r>
    </w:p>
    <w:p w:rsidR="000A665D" w:rsidRPr="00052F2B" w:rsidRDefault="000A665D" w:rsidP="00052F2B">
      <w:pPr>
        <w:pStyle w:val="a4"/>
        <w:numPr>
          <w:ilvl w:val="0"/>
          <w:numId w:val="21"/>
        </w:numPr>
        <w:ind w:left="0" w:firstLine="0"/>
        <w:rPr>
          <w:rFonts w:eastAsia="Times New Roman"/>
          <w:color w:val="000000"/>
          <w:sz w:val="26"/>
          <w:szCs w:val="26"/>
          <w:lang w:eastAsia="ru-RU"/>
        </w:rPr>
      </w:pPr>
      <w:r w:rsidRPr="00052F2B">
        <w:rPr>
          <w:rFonts w:eastAsia="Times New Roman"/>
          <w:color w:val="000000"/>
          <w:sz w:val="26"/>
          <w:szCs w:val="26"/>
          <w:lang w:eastAsia="ru-RU"/>
        </w:rPr>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0A665D" w:rsidRPr="00052F2B" w:rsidRDefault="000A665D" w:rsidP="00052F2B">
      <w:pPr>
        <w:pStyle w:val="a4"/>
        <w:numPr>
          <w:ilvl w:val="0"/>
          <w:numId w:val="21"/>
        </w:numPr>
        <w:ind w:left="0" w:firstLine="0"/>
        <w:rPr>
          <w:rFonts w:eastAsia="Times New Roman"/>
          <w:color w:val="000000"/>
          <w:sz w:val="26"/>
          <w:szCs w:val="26"/>
          <w:lang w:val="en-US" w:eastAsia="ru-RU"/>
        </w:rPr>
      </w:pPr>
      <w:r w:rsidRPr="00052F2B">
        <w:rPr>
          <w:rFonts w:eastAsia="Times New Roman"/>
          <w:color w:val="000000"/>
          <w:sz w:val="26"/>
          <w:szCs w:val="26"/>
          <w:lang w:eastAsia="ru-RU"/>
        </w:rPr>
        <w:t>Татарско – руссский и русско – татарский карманный словарь. Казань</w:t>
      </w:r>
      <w:r w:rsidRPr="00052F2B">
        <w:rPr>
          <w:rFonts w:eastAsia="Times New Roman"/>
          <w:color w:val="000000"/>
          <w:sz w:val="26"/>
          <w:szCs w:val="26"/>
          <w:lang w:val="en-US" w:eastAsia="ru-RU"/>
        </w:rPr>
        <w:t xml:space="preserve">, </w:t>
      </w:r>
      <w:r w:rsidRPr="00052F2B">
        <w:rPr>
          <w:rFonts w:eastAsia="Times New Roman"/>
          <w:color w:val="000000"/>
          <w:sz w:val="26"/>
          <w:szCs w:val="26"/>
          <w:lang w:eastAsia="ru-RU"/>
        </w:rPr>
        <w:t>ТаРИХ</w:t>
      </w:r>
      <w:r w:rsidRPr="00052F2B">
        <w:rPr>
          <w:rFonts w:eastAsia="Times New Roman"/>
          <w:color w:val="000000"/>
          <w:sz w:val="26"/>
          <w:szCs w:val="26"/>
          <w:lang w:val="en-US" w:eastAsia="ru-RU"/>
        </w:rPr>
        <w:t xml:space="preserve">, 2008. – </w:t>
      </w:r>
      <w:r w:rsidRPr="00052F2B">
        <w:rPr>
          <w:rFonts w:eastAsia="Times New Roman"/>
          <w:color w:val="000000"/>
          <w:sz w:val="26"/>
          <w:szCs w:val="26"/>
          <w:lang w:eastAsia="ru-RU"/>
        </w:rPr>
        <w:t>С</w:t>
      </w:r>
      <w:r w:rsidRPr="00052F2B">
        <w:rPr>
          <w:rFonts w:eastAsia="Times New Roman"/>
          <w:color w:val="000000"/>
          <w:sz w:val="26"/>
          <w:szCs w:val="26"/>
          <w:lang w:val="en-US" w:eastAsia="ru-RU"/>
        </w:rPr>
        <w:t>. 568</w:t>
      </w:r>
    </w:p>
    <w:p w:rsidR="000A665D" w:rsidRPr="00052F2B" w:rsidRDefault="000A665D" w:rsidP="00052F2B">
      <w:pPr>
        <w:pStyle w:val="a4"/>
        <w:numPr>
          <w:ilvl w:val="0"/>
          <w:numId w:val="21"/>
        </w:numPr>
        <w:ind w:left="0" w:firstLine="0"/>
        <w:rPr>
          <w:rFonts w:eastAsia="Times New Roman"/>
          <w:color w:val="000000"/>
          <w:sz w:val="26"/>
          <w:szCs w:val="26"/>
          <w:lang w:val="en-US" w:eastAsia="ru-RU"/>
        </w:rPr>
      </w:pPr>
      <w:r w:rsidRPr="00052F2B">
        <w:rPr>
          <w:rFonts w:eastAsia="Times New Roman"/>
          <w:color w:val="000000"/>
          <w:sz w:val="26"/>
          <w:szCs w:val="26"/>
          <w:lang w:val="en-US" w:eastAsia="ru-RU"/>
        </w:rPr>
        <w:t>/tatar-tele/vuz-tat/4___.html</w:t>
      </w:r>
    </w:p>
    <w:p w:rsidR="000A665D" w:rsidRPr="00052F2B" w:rsidRDefault="000A665D" w:rsidP="00052F2B">
      <w:pPr>
        <w:pStyle w:val="a4"/>
        <w:numPr>
          <w:ilvl w:val="0"/>
          <w:numId w:val="21"/>
        </w:numPr>
        <w:ind w:left="0" w:firstLine="0"/>
        <w:rPr>
          <w:rFonts w:eastAsia="Times New Roman"/>
          <w:color w:val="000000"/>
          <w:sz w:val="26"/>
          <w:szCs w:val="26"/>
          <w:lang w:val="en-US" w:eastAsia="ru-RU"/>
        </w:rPr>
      </w:pPr>
      <w:r w:rsidRPr="00052F2B">
        <w:rPr>
          <w:rFonts w:eastAsia="Times New Roman"/>
          <w:color w:val="000000"/>
          <w:sz w:val="26"/>
          <w:szCs w:val="26"/>
          <w:lang w:val="en-US" w:eastAsia="ru-RU"/>
        </w:rPr>
        <w:t xml:space="preserve"> http://tt.wikipedia.org/wiki/</w:t>
      </w:r>
    </w:p>
    <w:p w:rsidR="000A665D" w:rsidRPr="00052F2B" w:rsidRDefault="000A665D"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en-US"/>
        </w:rPr>
      </w:pPr>
      <w:r w:rsidRPr="00052F2B">
        <w:rPr>
          <w:rFonts w:ascii="Times New Roman" w:eastAsia="Times New Roman" w:hAnsi="Times New Roman" w:cs="Times New Roman"/>
          <w:b/>
          <w:sz w:val="26"/>
          <w:szCs w:val="26"/>
        </w:rPr>
        <w:t>Интернет</w:t>
      </w:r>
      <w:r w:rsidRPr="00052F2B">
        <w:rPr>
          <w:rFonts w:ascii="Times New Roman" w:eastAsia="Times New Roman" w:hAnsi="Times New Roman" w:cs="Times New Roman"/>
          <w:b/>
          <w:sz w:val="26"/>
          <w:szCs w:val="26"/>
          <w:lang w:val="en-US"/>
        </w:rPr>
        <w:t>-</w:t>
      </w:r>
      <w:r w:rsidRPr="00052F2B">
        <w:rPr>
          <w:rFonts w:ascii="Times New Roman" w:eastAsia="Times New Roman" w:hAnsi="Times New Roman" w:cs="Times New Roman"/>
          <w:b/>
          <w:sz w:val="26"/>
          <w:szCs w:val="26"/>
        </w:rPr>
        <w:t>ресурсы</w:t>
      </w:r>
      <w:r w:rsidRPr="00052F2B">
        <w:rPr>
          <w:rFonts w:ascii="Times New Roman" w:eastAsia="Times New Roman" w:hAnsi="Times New Roman" w:cs="Times New Roman"/>
          <w:b/>
          <w:sz w:val="26"/>
          <w:szCs w:val="26"/>
          <w:lang w:val="en-US"/>
        </w:rPr>
        <w:t>:</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b/>
          <w:sz w:val="26"/>
          <w:szCs w:val="26"/>
          <w:lang w:val="tt-RU"/>
        </w:rPr>
        <w:t xml:space="preserve">belem.ru; tatarile.org.com); </w:t>
      </w:r>
      <w:r w:rsidRPr="00052F2B">
        <w:rPr>
          <w:rFonts w:ascii="Times New Roman" w:hAnsi="Times New Roman" w:cs="Times New Roman"/>
          <w:sz w:val="26"/>
          <w:szCs w:val="26"/>
          <w:lang w:val="tt-RU"/>
        </w:rPr>
        <w:t>“АНА ТЕЛЕ” онлайн- мәктәбе (anatele.ef.com).</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2.  –htp://znanium.com/</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3. </w:t>
      </w:r>
      <w:hyperlink r:id="rId9" w:history="1">
        <w:r w:rsidRPr="00052F2B">
          <w:rPr>
            <w:rStyle w:val="a3"/>
            <w:rFonts w:ascii="Times New Roman" w:hAnsi="Times New Roman" w:cs="Times New Roman"/>
            <w:sz w:val="26"/>
            <w:szCs w:val="26"/>
            <w:lang w:val="tt-RU"/>
          </w:rPr>
          <w:t>http://belem.ru</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4. </w:t>
      </w:r>
      <w:hyperlink r:id="rId10" w:history="1">
        <w:r w:rsidRPr="00052F2B">
          <w:rPr>
            <w:rStyle w:val="a3"/>
            <w:rFonts w:ascii="Times New Roman" w:hAnsi="Times New Roman" w:cs="Times New Roman"/>
            <w:sz w:val="26"/>
            <w:szCs w:val="26"/>
            <w:lang w:val="tt-RU"/>
          </w:rPr>
          <w:t>http://suzlek.ru</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5. </w:t>
      </w:r>
      <w:hyperlink r:id="rId11" w:history="1">
        <w:r w:rsidRPr="00052F2B">
          <w:rPr>
            <w:rStyle w:val="a3"/>
            <w:rFonts w:ascii="Times New Roman" w:hAnsi="Times New Roman" w:cs="Times New Roman"/>
            <w:sz w:val="26"/>
            <w:szCs w:val="26"/>
            <w:lang w:val="tt-RU"/>
          </w:rPr>
          <w:t>http://kitap.net.ru</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6. </w:t>
      </w:r>
      <w:hyperlink r:id="rId12" w:history="1">
        <w:r w:rsidRPr="00052F2B">
          <w:rPr>
            <w:rStyle w:val="a3"/>
            <w:rFonts w:ascii="Times New Roman" w:hAnsi="Times New Roman" w:cs="Times New Roman"/>
            <w:sz w:val="26"/>
            <w:szCs w:val="26"/>
            <w:lang w:val="tt-RU"/>
          </w:rPr>
          <w:t>http://gabdullatukay.ru/</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7. </w:t>
      </w:r>
      <w:hyperlink r:id="rId13" w:history="1">
        <w:r w:rsidRPr="00052F2B">
          <w:rPr>
            <w:rStyle w:val="a3"/>
            <w:rFonts w:ascii="Times New Roman" w:hAnsi="Times New Roman" w:cs="Times New Roman"/>
            <w:sz w:val="26"/>
            <w:szCs w:val="26"/>
            <w:lang w:val="tt-RU"/>
          </w:rPr>
          <w:t>http://www.tugan-tel.com/</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8. http://www.tatknigafund.ru/</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9. Татар теле һәм әдәбияты – Википидия ru.wikipedia.org/ Татар теле</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rPr>
        <w:t>10</w:t>
      </w:r>
      <w:r w:rsidRPr="00052F2B">
        <w:rPr>
          <w:rFonts w:ascii="Times New Roman" w:hAnsi="Times New Roman" w:cs="Times New Roman"/>
          <w:sz w:val="26"/>
          <w:szCs w:val="26"/>
          <w:lang w:val="tt-RU"/>
        </w:rPr>
        <w:t>.Казан шәһәре администрациясенең рәсми сайты Week-end в Казани. Tatarlar.ru&gt;rubriki/tatresources.html</w:t>
      </w:r>
    </w:p>
    <w:p w:rsidR="000A665D" w:rsidRPr="00052F2B" w:rsidRDefault="000A665D" w:rsidP="00052F2B">
      <w:pPr>
        <w:spacing w:after="0" w:line="240" w:lineRule="auto"/>
        <w:jc w:val="both"/>
        <w:rPr>
          <w:rStyle w:val="a3"/>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11.Мин татарча сөйләшәм </w:t>
      </w:r>
      <w:hyperlink r:id="rId14" w:history="1">
        <w:r w:rsidRPr="00052F2B">
          <w:rPr>
            <w:rStyle w:val="a3"/>
            <w:rFonts w:ascii="Times New Roman" w:hAnsi="Times New Roman" w:cs="Times New Roman"/>
            <w:sz w:val="26"/>
            <w:szCs w:val="26"/>
            <w:lang w:val="tt-RU"/>
          </w:rPr>
          <w:t>www.proskolu/ru</w:t>
        </w:r>
      </w:hyperlink>
    </w:p>
    <w:p w:rsidR="000A665D" w:rsidRPr="00052F2B" w:rsidRDefault="000A665D" w:rsidP="00052F2B">
      <w:pPr>
        <w:pStyle w:val="a4"/>
        <w:numPr>
          <w:ilvl w:val="0"/>
          <w:numId w:val="22"/>
        </w:numPr>
        <w:ind w:left="0" w:firstLine="0"/>
        <w:rPr>
          <w:color w:val="000000"/>
          <w:sz w:val="26"/>
          <w:szCs w:val="26"/>
          <w:lang w:val="en-US"/>
        </w:rPr>
      </w:pPr>
      <w:r w:rsidRPr="00052F2B">
        <w:rPr>
          <w:color w:val="000000"/>
          <w:sz w:val="26"/>
          <w:szCs w:val="26"/>
          <w:lang w:val="en-US"/>
        </w:rPr>
        <w:lastRenderedPageBreak/>
        <w:t>/tatar-tele/vuz-tat/4___.html</w:t>
      </w:r>
    </w:p>
    <w:p w:rsidR="000A665D" w:rsidRPr="00052F2B" w:rsidRDefault="000A665D"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p>
    <w:p w:rsidR="000A665D" w:rsidRPr="00052F2B" w:rsidRDefault="000A665D" w:rsidP="00052F2B">
      <w:pPr>
        <w:spacing w:after="0" w:line="240" w:lineRule="auto"/>
        <w:jc w:val="both"/>
        <w:rPr>
          <w:rFonts w:ascii="Times New Roman" w:eastAsia="Times New Roman" w:hAnsi="Times New Roman" w:cs="Times New Roman"/>
          <w:b/>
          <w:sz w:val="26"/>
          <w:szCs w:val="26"/>
        </w:rPr>
      </w:pPr>
      <w:r w:rsidRPr="00052F2B">
        <w:rPr>
          <w:rFonts w:ascii="Times New Roman" w:eastAsia="Times New Roman" w:hAnsi="Times New Roman" w:cs="Times New Roman"/>
          <w:b/>
          <w:sz w:val="26"/>
          <w:szCs w:val="26"/>
        </w:rPr>
        <w:t>Сервисы и инструменты:</w:t>
      </w:r>
    </w:p>
    <w:p w:rsidR="000A665D" w:rsidRPr="00052F2B" w:rsidRDefault="000A665D"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w:t>
      </w:r>
      <w:r w:rsidRPr="00052F2B">
        <w:rPr>
          <w:rFonts w:ascii="Times New Roman" w:eastAsia="Times New Roman" w:hAnsi="Times New Roman" w:cs="Times New Roman"/>
          <w:sz w:val="26"/>
          <w:szCs w:val="26"/>
          <w:lang w:val="en-US"/>
        </w:rPr>
        <w:t>Skype</w:t>
      </w:r>
      <w:r w:rsidRPr="00052F2B">
        <w:rPr>
          <w:rFonts w:ascii="Times New Roman" w:eastAsia="Times New Roman" w:hAnsi="Times New Roman" w:cs="Times New Roman"/>
          <w:sz w:val="26"/>
          <w:szCs w:val="26"/>
        </w:rPr>
        <w:t xml:space="preserve"> (режим доступа: </w:t>
      </w:r>
      <w:hyperlink r:id="rId15">
        <w:r w:rsidRPr="00052F2B">
          <w:rPr>
            <w:rFonts w:ascii="Times New Roman" w:eastAsia="Times New Roman" w:hAnsi="Times New Roman" w:cs="Times New Roman"/>
            <w:color w:val="0000FF"/>
            <w:sz w:val="26"/>
            <w:szCs w:val="26"/>
            <w:u w:val="single"/>
            <w:lang w:val="en-US"/>
          </w:rPr>
          <w:t>https</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color w:val="0000FF"/>
            <w:sz w:val="26"/>
            <w:szCs w:val="26"/>
            <w:u w:val="single"/>
            <w:lang w:val="en-US"/>
          </w:rPr>
          <w:t>www</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color w:val="0000FF"/>
            <w:sz w:val="26"/>
            <w:szCs w:val="26"/>
            <w:u w:val="single"/>
            <w:lang w:val="en-US"/>
          </w:rPr>
          <w:t>skype</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color w:val="0000FF"/>
            <w:sz w:val="26"/>
            <w:szCs w:val="26"/>
            <w:u w:val="single"/>
            <w:lang w:val="en-US"/>
          </w:rPr>
          <w:t>com</w:t>
        </w:r>
        <w:r w:rsidRPr="00052F2B">
          <w:rPr>
            <w:rFonts w:ascii="Times New Roman" w:eastAsia="Times New Roman" w:hAnsi="Times New Roman" w:cs="Times New Roman"/>
            <w:color w:val="0000FF"/>
            <w:sz w:val="26"/>
            <w:szCs w:val="26"/>
            <w:u w:val="single"/>
          </w:rPr>
          <w:t>/</w:t>
        </w:r>
      </w:hyperlink>
      <w:r w:rsidRPr="00052F2B">
        <w:rPr>
          <w:rFonts w:ascii="Times New Roman" w:eastAsia="Times New Roman" w:hAnsi="Times New Roman" w:cs="Times New Roman"/>
          <w:sz w:val="26"/>
          <w:szCs w:val="26"/>
        </w:rPr>
        <w:t>)</w:t>
      </w:r>
    </w:p>
    <w:p w:rsidR="000A665D" w:rsidRPr="00052F2B" w:rsidRDefault="000A665D"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eastAsia="Times New Roman" w:hAnsi="Times New Roman" w:cs="Times New Roman"/>
          <w:sz w:val="26"/>
          <w:szCs w:val="26"/>
          <w:lang w:val="en-US"/>
        </w:rPr>
        <w:t>Zoom</w:t>
      </w:r>
      <w:r w:rsidRPr="00052F2B">
        <w:rPr>
          <w:rFonts w:ascii="Times New Roman" w:eastAsia="Times New Roman" w:hAnsi="Times New Roman" w:cs="Times New Roman"/>
          <w:sz w:val="26"/>
          <w:szCs w:val="26"/>
        </w:rPr>
        <w:t xml:space="preserve"> (режим доступа: </w:t>
      </w:r>
      <w:r w:rsidRPr="00052F2B">
        <w:rPr>
          <w:rFonts w:ascii="Times New Roman" w:eastAsia="Times New Roman" w:hAnsi="Times New Roman" w:cs="Times New Roman"/>
          <w:color w:val="0000FF"/>
          <w:sz w:val="26"/>
          <w:szCs w:val="26"/>
          <w:u w:val="single"/>
          <w:lang w:val="en-US"/>
        </w:rPr>
        <w:t>https</w:t>
      </w:r>
      <w:r w:rsidRPr="00052F2B">
        <w:rPr>
          <w:rFonts w:ascii="Times New Roman" w:eastAsia="Times New Roman" w:hAnsi="Times New Roman" w:cs="Times New Roman"/>
          <w:color w:val="0000FF"/>
          <w:sz w:val="26"/>
          <w:szCs w:val="26"/>
          <w:u w:val="single"/>
        </w:rPr>
        <w:t xml:space="preserve">:// </w:t>
      </w:r>
      <w:r w:rsidRPr="00052F2B">
        <w:rPr>
          <w:rFonts w:ascii="Times New Roman" w:eastAsia="Times New Roman" w:hAnsi="Times New Roman" w:cs="Times New Roman"/>
          <w:color w:val="0000FF"/>
          <w:sz w:val="26"/>
          <w:szCs w:val="26"/>
          <w:u w:val="single"/>
          <w:lang w:val="en-US"/>
        </w:rPr>
        <w:t>zoom</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color w:val="0000FF"/>
          <w:sz w:val="26"/>
          <w:szCs w:val="26"/>
          <w:u w:val="single"/>
          <w:lang w:val="en-US"/>
        </w:rPr>
        <w:t>us</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sz w:val="26"/>
          <w:szCs w:val="26"/>
        </w:rPr>
        <w:t>)</w:t>
      </w:r>
    </w:p>
    <w:p w:rsidR="000A665D" w:rsidRPr="00052F2B" w:rsidRDefault="000A665D"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3.https://</w:t>
      </w:r>
      <w:r w:rsidRPr="00052F2B">
        <w:rPr>
          <w:rFonts w:ascii="Times New Roman" w:eastAsia="Times New Roman" w:hAnsi="Times New Roman" w:cs="Times New Roman"/>
          <w:sz w:val="26"/>
          <w:szCs w:val="26"/>
          <w:lang w:val="en-US"/>
        </w:rPr>
        <w:t>disk</w:t>
      </w:r>
      <w:r w:rsidRPr="00052F2B">
        <w:rPr>
          <w:rFonts w:ascii="Times New Roman" w:eastAsia="Times New Roman" w:hAnsi="Times New Roman" w:cs="Times New Roman"/>
          <w:sz w:val="26"/>
          <w:szCs w:val="26"/>
        </w:rPr>
        <w:t>.</w:t>
      </w:r>
      <w:r w:rsidRPr="00052F2B">
        <w:rPr>
          <w:rFonts w:ascii="Times New Roman" w:eastAsia="Times New Roman" w:hAnsi="Times New Roman" w:cs="Times New Roman"/>
          <w:sz w:val="26"/>
          <w:szCs w:val="26"/>
          <w:lang w:val="en-US"/>
        </w:rPr>
        <w:t>yandex</w:t>
      </w:r>
      <w:r w:rsidRPr="00052F2B">
        <w:rPr>
          <w:rFonts w:ascii="Times New Roman" w:eastAsia="Times New Roman" w:hAnsi="Times New Roman" w:cs="Times New Roman"/>
          <w:sz w:val="26"/>
          <w:szCs w:val="26"/>
        </w:rPr>
        <w:t>.</w:t>
      </w:r>
      <w:r w:rsidRPr="00052F2B">
        <w:rPr>
          <w:rFonts w:ascii="Times New Roman" w:eastAsia="Times New Roman" w:hAnsi="Times New Roman" w:cs="Times New Roman"/>
          <w:sz w:val="26"/>
          <w:szCs w:val="26"/>
          <w:lang w:val="en-US"/>
        </w:rPr>
        <w:t>ru</w:t>
      </w:r>
    </w:p>
    <w:p w:rsidR="00E14AF1" w:rsidRPr="00052F2B" w:rsidRDefault="00E14AF1" w:rsidP="00052F2B">
      <w:pPr>
        <w:tabs>
          <w:tab w:val="left" w:pos="3405"/>
        </w:tabs>
        <w:spacing w:after="0" w:line="240" w:lineRule="auto"/>
        <w:jc w:val="both"/>
        <w:rPr>
          <w:rFonts w:ascii="Times New Roman" w:hAnsi="Times New Roman" w:cs="Times New Roman"/>
          <w:sz w:val="26"/>
          <w:szCs w:val="26"/>
        </w:rPr>
      </w:pPr>
    </w:p>
    <w:p w:rsidR="00E21D69" w:rsidRPr="00052F2B" w:rsidRDefault="00E21D69" w:rsidP="00052F2B">
      <w:pPr>
        <w:tabs>
          <w:tab w:val="left" w:pos="3405"/>
        </w:tabs>
        <w:spacing w:after="0" w:line="240" w:lineRule="auto"/>
        <w:jc w:val="both"/>
        <w:rPr>
          <w:rFonts w:ascii="Times New Roman" w:hAnsi="Times New Roman" w:cs="Times New Roman"/>
          <w:sz w:val="26"/>
          <w:szCs w:val="26"/>
        </w:rPr>
      </w:pPr>
    </w:p>
    <w:p w:rsidR="00E21D69" w:rsidRDefault="00E21D69"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447698" w:rsidRPr="00052F2B" w:rsidRDefault="00447698" w:rsidP="00052F2B">
      <w:pPr>
        <w:tabs>
          <w:tab w:val="left" w:pos="3405"/>
        </w:tabs>
        <w:spacing w:after="0" w:line="240" w:lineRule="auto"/>
        <w:jc w:val="both"/>
        <w:rPr>
          <w:rFonts w:ascii="Times New Roman" w:hAnsi="Times New Roman" w:cs="Times New Roman"/>
          <w:sz w:val="26"/>
          <w:szCs w:val="26"/>
        </w:rPr>
      </w:pPr>
    </w:p>
    <w:p w:rsidR="00E14AF1" w:rsidRPr="00052F2B" w:rsidRDefault="00E14AF1" w:rsidP="00447698">
      <w:pPr>
        <w:tabs>
          <w:tab w:val="left" w:pos="3405"/>
        </w:tabs>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lastRenderedPageBreak/>
        <w:t>Приложение 1</w:t>
      </w:r>
    </w:p>
    <w:p w:rsidR="00E14AF1" w:rsidRPr="00052F2B" w:rsidRDefault="00E14AF1" w:rsidP="00447698">
      <w:pPr>
        <w:tabs>
          <w:tab w:val="left" w:pos="3405"/>
        </w:tabs>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Титульный лист реферата.</w:t>
      </w:r>
    </w:p>
    <w:p w:rsidR="00E14AF1" w:rsidRPr="00052F2B" w:rsidRDefault="00E14AF1" w:rsidP="00447698">
      <w:pPr>
        <w:spacing w:after="0" w:line="240" w:lineRule="auto"/>
        <w:jc w:val="center"/>
        <w:rPr>
          <w:rFonts w:ascii="Times New Roman" w:hAnsi="Times New Roman" w:cs="Times New Roman"/>
          <w:b/>
          <w:sz w:val="26"/>
          <w:szCs w:val="26"/>
        </w:rPr>
      </w:pPr>
      <w:r w:rsidRPr="00052F2B">
        <w:rPr>
          <w:rFonts w:ascii="Times New Roman" w:hAnsi="Times New Roman" w:cs="Times New Roman"/>
          <w:b/>
          <w:sz w:val="26"/>
          <w:szCs w:val="26"/>
        </w:rPr>
        <w:t>Министерство   образования и науки Республики Татарстан</w:t>
      </w:r>
    </w:p>
    <w:p w:rsidR="00E14AF1" w:rsidRPr="00052F2B" w:rsidRDefault="00E14AF1" w:rsidP="00447698">
      <w:pPr>
        <w:spacing w:after="0" w:line="240" w:lineRule="auto"/>
        <w:jc w:val="center"/>
        <w:rPr>
          <w:rFonts w:ascii="Times New Roman" w:hAnsi="Times New Roman" w:cs="Times New Roman"/>
          <w:b/>
          <w:sz w:val="26"/>
          <w:szCs w:val="26"/>
        </w:rPr>
      </w:pPr>
      <w:r w:rsidRPr="00052F2B">
        <w:rPr>
          <w:rFonts w:ascii="Times New Roman" w:hAnsi="Times New Roman" w:cs="Times New Roman"/>
          <w:b/>
          <w:sz w:val="26"/>
          <w:szCs w:val="26"/>
        </w:rPr>
        <w:t>ГАПОУ «Казанский политехнический колледж»</w:t>
      </w: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447698">
      <w:pPr>
        <w:spacing w:after="0" w:line="240" w:lineRule="auto"/>
        <w:jc w:val="center"/>
        <w:rPr>
          <w:rFonts w:ascii="Times New Roman" w:hAnsi="Times New Roman" w:cs="Times New Roman"/>
          <w:sz w:val="26"/>
          <w:szCs w:val="26"/>
        </w:rPr>
      </w:pPr>
    </w:p>
    <w:p w:rsidR="00E14AF1" w:rsidRPr="00052F2B" w:rsidRDefault="00E14AF1" w:rsidP="00447698">
      <w:pPr>
        <w:spacing w:after="0" w:line="240" w:lineRule="auto"/>
        <w:jc w:val="center"/>
        <w:rPr>
          <w:rFonts w:ascii="Times New Roman" w:hAnsi="Times New Roman" w:cs="Times New Roman"/>
          <w:b/>
          <w:sz w:val="26"/>
          <w:szCs w:val="26"/>
        </w:rPr>
      </w:pPr>
      <w:r w:rsidRPr="00052F2B">
        <w:rPr>
          <w:rFonts w:ascii="Times New Roman" w:hAnsi="Times New Roman" w:cs="Times New Roman"/>
          <w:b/>
          <w:sz w:val="26"/>
          <w:szCs w:val="26"/>
        </w:rPr>
        <w:t>Реферат</w:t>
      </w:r>
    </w:p>
    <w:p w:rsidR="00E14AF1" w:rsidRPr="00052F2B" w:rsidRDefault="00E14AF1" w:rsidP="00447698">
      <w:pPr>
        <w:spacing w:after="0" w:line="240" w:lineRule="auto"/>
        <w:jc w:val="center"/>
        <w:rPr>
          <w:rFonts w:ascii="Times New Roman" w:hAnsi="Times New Roman" w:cs="Times New Roman"/>
          <w:sz w:val="26"/>
          <w:szCs w:val="26"/>
        </w:rPr>
      </w:pPr>
      <w:r w:rsidRPr="00052F2B">
        <w:rPr>
          <w:rFonts w:ascii="Times New Roman" w:hAnsi="Times New Roman" w:cs="Times New Roman"/>
          <w:sz w:val="26"/>
          <w:szCs w:val="26"/>
        </w:rPr>
        <w:t>по дисциплине _______________________________________</w:t>
      </w:r>
    </w:p>
    <w:p w:rsidR="00E14AF1" w:rsidRPr="00052F2B" w:rsidRDefault="00E14AF1" w:rsidP="00447698">
      <w:pPr>
        <w:spacing w:after="0" w:line="240" w:lineRule="auto"/>
        <w:jc w:val="center"/>
        <w:rPr>
          <w:rFonts w:ascii="Times New Roman" w:hAnsi="Times New Roman" w:cs="Times New Roman"/>
          <w:sz w:val="26"/>
          <w:szCs w:val="26"/>
        </w:rPr>
      </w:pPr>
      <w:r w:rsidRPr="00052F2B">
        <w:rPr>
          <w:rFonts w:ascii="Times New Roman" w:hAnsi="Times New Roman" w:cs="Times New Roman"/>
          <w:sz w:val="26"/>
          <w:szCs w:val="26"/>
        </w:rPr>
        <w:t xml:space="preserve">Тема: </w:t>
      </w:r>
      <w:r w:rsidRPr="00052F2B">
        <w:rPr>
          <w:rFonts w:ascii="Times New Roman" w:hAnsi="Times New Roman" w:cs="Times New Roman"/>
          <w:color w:val="000000"/>
          <w:spacing w:val="1"/>
          <w:sz w:val="26"/>
          <w:szCs w:val="26"/>
        </w:rPr>
        <w:t>____________________________________________________</w:t>
      </w:r>
    </w:p>
    <w:p w:rsidR="00E14AF1" w:rsidRPr="00052F2B" w:rsidRDefault="00E14AF1" w:rsidP="00447698">
      <w:pPr>
        <w:spacing w:after="0" w:line="240" w:lineRule="auto"/>
        <w:jc w:val="center"/>
        <w:rPr>
          <w:rFonts w:ascii="Times New Roman" w:hAnsi="Times New Roman" w:cs="Times New Roman"/>
          <w:sz w:val="26"/>
          <w:szCs w:val="26"/>
        </w:rPr>
      </w:pPr>
    </w:p>
    <w:p w:rsidR="00E14AF1" w:rsidRPr="00052F2B" w:rsidRDefault="00E14AF1" w:rsidP="00447698">
      <w:pPr>
        <w:spacing w:after="0" w:line="240" w:lineRule="auto"/>
        <w:jc w:val="center"/>
        <w:rPr>
          <w:rFonts w:ascii="Times New Roman" w:hAnsi="Times New Roman" w:cs="Times New Roman"/>
          <w:sz w:val="26"/>
          <w:szCs w:val="26"/>
        </w:rPr>
      </w:pPr>
    </w:p>
    <w:p w:rsidR="00E14AF1" w:rsidRPr="00052F2B" w:rsidRDefault="00E14AF1" w:rsidP="00447698">
      <w:pPr>
        <w:spacing w:after="0" w:line="240" w:lineRule="auto"/>
        <w:jc w:val="center"/>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447698">
      <w:pPr>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 xml:space="preserve">Выполнил: обучающийся __курса, </w:t>
      </w:r>
    </w:p>
    <w:p w:rsidR="00E14AF1" w:rsidRPr="00052F2B" w:rsidRDefault="00E14AF1" w:rsidP="00447698">
      <w:pPr>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Группы № ____, ФИО</w:t>
      </w:r>
    </w:p>
    <w:p w:rsidR="00E14AF1" w:rsidRPr="00052F2B" w:rsidRDefault="00E14AF1" w:rsidP="00447698">
      <w:pPr>
        <w:tabs>
          <w:tab w:val="left" w:pos="5655"/>
        </w:tabs>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Проверил:</w:t>
      </w:r>
    </w:p>
    <w:p w:rsidR="00E14AF1" w:rsidRPr="00052F2B" w:rsidRDefault="00E14AF1" w:rsidP="00447698">
      <w:pPr>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 xml:space="preserve">Преподаватель: ______ФИО </w:t>
      </w:r>
    </w:p>
    <w:p w:rsidR="00E14AF1" w:rsidRPr="00052F2B" w:rsidRDefault="00E14AF1" w:rsidP="00447698">
      <w:pPr>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___ (отметка)</w:t>
      </w:r>
    </w:p>
    <w:p w:rsidR="00E14AF1" w:rsidRPr="00052F2B" w:rsidRDefault="00E14AF1" w:rsidP="00052F2B">
      <w:pPr>
        <w:tabs>
          <w:tab w:val="left" w:pos="6975"/>
        </w:tabs>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21D69" w:rsidP="00447698">
      <w:pPr>
        <w:spacing w:after="0" w:line="240" w:lineRule="auto"/>
        <w:jc w:val="center"/>
        <w:rPr>
          <w:rFonts w:ascii="Times New Roman" w:hAnsi="Times New Roman" w:cs="Times New Roman"/>
          <w:sz w:val="26"/>
          <w:szCs w:val="26"/>
        </w:rPr>
      </w:pPr>
      <w:r w:rsidRPr="00052F2B">
        <w:rPr>
          <w:rFonts w:ascii="Times New Roman" w:hAnsi="Times New Roman" w:cs="Times New Roman"/>
          <w:sz w:val="26"/>
          <w:szCs w:val="26"/>
        </w:rPr>
        <w:t>Казань, 20____</w:t>
      </w:r>
      <w:r w:rsidR="00E14AF1" w:rsidRPr="00052F2B">
        <w:rPr>
          <w:rFonts w:ascii="Times New Roman" w:hAnsi="Times New Roman" w:cs="Times New Roman"/>
          <w:sz w:val="26"/>
          <w:szCs w:val="26"/>
        </w:rPr>
        <w:t xml:space="preserve"> г.</w:t>
      </w:r>
    </w:p>
    <w:p w:rsidR="00EF09CB" w:rsidRPr="00052F2B" w:rsidRDefault="00EF09CB" w:rsidP="00052F2B">
      <w:pPr>
        <w:spacing w:after="0" w:line="240" w:lineRule="auto"/>
        <w:jc w:val="both"/>
        <w:rPr>
          <w:rFonts w:ascii="Times New Roman" w:hAnsi="Times New Roman" w:cs="Times New Roman"/>
          <w:sz w:val="26"/>
          <w:szCs w:val="26"/>
        </w:rPr>
      </w:pPr>
    </w:p>
    <w:sectPr w:rsidR="00EF09CB" w:rsidRPr="00052F2B" w:rsidSect="00052F2B">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120" w:rsidRDefault="00CE2120" w:rsidP="00CE2881">
      <w:pPr>
        <w:spacing w:after="0" w:line="240" w:lineRule="auto"/>
      </w:pPr>
      <w:r>
        <w:separator/>
      </w:r>
    </w:p>
  </w:endnote>
  <w:endnote w:type="continuationSeparator" w:id="0">
    <w:p w:rsidR="00CE2120" w:rsidRDefault="00CE2120"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F2B" w:rsidRDefault="00ED5446">
    <w:pPr>
      <w:pStyle w:val="a6"/>
      <w:jc w:val="right"/>
    </w:pPr>
    <w:r>
      <w:fldChar w:fldCharType="begin"/>
    </w:r>
    <w:r>
      <w:instrText xml:space="preserve"> PAGE   \* MERGEFORMAT </w:instrText>
    </w:r>
    <w:r>
      <w:fldChar w:fldCharType="separate"/>
    </w:r>
    <w:r w:rsidR="00CB3819">
      <w:rPr>
        <w:noProof/>
      </w:rPr>
      <w:t>21</w:t>
    </w:r>
    <w:r>
      <w:rPr>
        <w:noProof/>
      </w:rPr>
      <w:fldChar w:fldCharType="end"/>
    </w:r>
  </w:p>
  <w:p w:rsidR="00052F2B" w:rsidRDefault="00052F2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120" w:rsidRDefault="00CE2120" w:rsidP="00CE2881">
      <w:pPr>
        <w:spacing w:after="0" w:line="240" w:lineRule="auto"/>
      </w:pPr>
      <w:r>
        <w:separator/>
      </w:r>
    </w:p>
  </w:footnote>
  <w:footnote w:type="continuationSeparator" w:id="0">
    <w:p w:rsidR="00CE2120" w:rsidRDefault="00CE2120" w:rsidP="00CE28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1">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4"/>
  </w:num>
  <w:num w:numId="2">
    <w:abstractNumId w:val="10"/>
  </w:num>
  <w:num w:numId="3">
    <w:abstractNumId w:val="7"/>
  </w:num>
  <w:num w:numId="4">
    <w:abstractNumId w:val="12"/>
  </w:num>
  <w:num w:numId="5">
    <w:abstractNumId w:val="15"/>
  </w:num>
  <w:num w:numId="6">
    <w:abstractNumId w:val="0"/>
  </w:num>
  <w:num w:numId="7">
    <w:abstractNumId w:val="1"/>
  </w:num>
  <w:num w:numId="8">
    <w:abstractNumId w:val="4"/>
  </w:num>
  <w:num w:numId="9">
    <w:abstractNumId w:val="9"/>
  </w:num>
  <w:num w:numId="10">
    <w:abstractNumId w:val="3"/>
  </w:num>
  <w:num w:numId="11">
    <w:abstractNumId w:val="5"/>
  </w:num>
  <w:num w:numId="12">
    <w:abstractNumId w:val="13"/>
  </w:num>
  <w:num w:numId="13">
    <w:abstractNumId w:val="11"/>
  </w:num>
  <w:num w:numId="14">
    <w:abstractNumId w:val="6"/>
  </w:num>
  <w:num w:numId="15">
    <w:abstractNumId w:val="17"/>
  </w:num>
  <w:num w:numId="16">
    <w:abstractNumId w:val="2"/>
  </w:num>
  <w:num w:numId="17">
    <w:abstractNumId w:val="8"/>
  </w:num>
  <w:num w:numId="18">
    <w:abstractNumId w:val="19"/>
  </w:num>
  <w:num w:numId="19">
    <w:abstractNumId w:val="20"/>
  </w:num>
  <w:num w:numId="20">
    <w:abstractNumId w:val="16"/>
  </w:num>
  <w:num w:numId="21">
    <w:abstractNumId w:val="2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14AF1"/>
    <w:rsid w:val="00052F2B"/>
    <w:rsid w:val="000A665D"/>
    <w:rsid w:val="000D7122"/>
    <w:rsid w:val="0022790E"/>
    <w:rsid w:val="00387C17"/>
    <w:rsid w:val="00447698"/>
    <w:rsid w:val="00457823"/>
    <w:rsid w:val="00516619"/>
    <w:rsid w:val="005A0DB7"/>
    <w:rsid w:val="005E0AEC"/>
    <w:rsid w:val="005F43E0"/>
    <w:rsid w:val="0066215F"/>
    <w:rsid w:val="006C66F1"/>
    <w:rsid w:val="006E5EFE"/>
    <w:rsid w:val="00711127"/>
    <w:rsid w:val="00736652"/>
    <w:rsid w:val="007511B6"/>
    <w:rsid w:val="0078606B"/>
    <w:rsid w:val="00793504"/>
    <w:rsid w:val="0080033C"/>
    <w:rsid w:val="00814DD3"/>
    <w:rsid w:val="00874C8A"/>
    <w:rsid w:val="008825B3"/>
    <w:rsid w:val="008927F1"/>
    <w:rsid w:val="00A27EF5"/>
    <w:rsid w:val="00A857F2"/>
    <w:rsid w:val="00B33063"/>
    <w:rsid w:val="00B70C0B"/>
    <w:rsid w:val="00B85AE6"/>
    <w:rsid w:val="00BB7C66"/>
    <w:rsid w:val="00BC4C86"/>
    <w:rsid w:val="00C871B4"/>
    <w:rsid w:val="00CB3819"/>
    <w:rsid w:val="00CD4B03"/>
    <w:rsid w:val="00CE2120"/>
    <w:rsid w:val="00CE2881"/>
    <w:rsid w:val="00D97ADC"/>
    <w:rsid w:val="00E14AF1"/>
    <w:rsid w:val="00E21D69"/>
    <w:rsid w:val="00E73670"/>
    <w:rsid w:val="00EA1FA7"/>
    <w:rsid w:val="00ED5446"/>
    <w:rsid w:val="00EF09CB"/>
    <w:rsid w:val="00F35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0E27C63-04D3-4D73-8C92-C7B2A1295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052F2B"/>
    <w:pPr>
      <w:tabs>
        <w:tab w:val="left" w:pos="9639"/>
      </w:tabs>
      <w:spacing w:after="0" w:line="240" w:lineRule="auto"/>
    </w:pPr>
    <w:rPr>
      <w:rFonts w:ascii="Times New Roman" w:eastAsia="Calibri" w:hAnsi="Times New Roman" w:cs="Times New Roman"/>
      <w:sz w:val="24"/>
      <w:szCs w:val="24"/>
      <w:lang w:eastAsia="en-US"/>
    </w:rPr>
  </w:style>
  <w:style w:type="paragraph" w:styleId="a4">
    <w:name w:val="List Paragraph"/>
    <w:aliases w:val="Нумерованый список,List Paragraph1"/>
    <w:basedOn w:val="a"/>
    <w:link w:val="a5"/>
    <w:uiPriority w:val="34"/>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uiPriority w:val="99"/>
    <w:rsid w:val="00E14AF1"/>
    <w:rPr>
      <w:rFonts w:ascii="Calibri" w:eastAsia="Times New Roman" w:hAnsi="Calibri" w:cs="Times New Roman"/>
      <w:sz w:val="24"/>
      <w:szCs w:val="24"/>
    </w:rPr>
  </w:style>
  <w:style w:type="paragraph" w:styleId="a8">
    <w:name w:val="Body Text Indent"/>
    <w:basedOn w:val="a"/>
    <w:link w:val="a9"/>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a">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E14AF1"/>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E14AF1"/>
    <w:rPr>
      <w:rFonts w:ascii="Courier New" w:eastAsia="Times New Roman" w:hAnsi="Courier New" w:cs="Times New Roman"/>
      <w:sz w:val="20"/>
      <w:szCs w:val="20"/>
    </w:rPr>
  </w:style>
  <w:style w:type="paragraph" w:styleId="ad">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Нумерованый список Знак,List Paragraph1 Знак"/>
    <w:link w:val="a4"/>
    <w:uiPriority w:val="34"/>
    <w:rsid w:val="00052F2B"/>
    <w:rPr>
      <w:rFonts w:ascii="Times New Roman" w:eastAsia="Calibri" w:hAnsi="Times New Roman" w:cs="Times New Roman"/>
      <w:sz w:val="24"/>
      <w:szCs w:val="24"/>
      <w:lang w:eastAsia="en-US"/>
    </w:rPr>
  </w:style>
  <w:style w:type="paragraph" w:styleId="ae">
    <w:name w:val="Balloon Text"/>
    <w:basedOn w:val="a"/>
    <w:link w:val="af"/>
    <w:uiPriority w:val="99"/>
    <w:semiHidden/>
    <w:unhideWhenUsed/>
    <w:rsid w:val="00F35FD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35F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24</Pages>
  <Words>7972</Words>
  <Characters>45447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User</cp:lastModifiedBy>
  <cp:revision>29</cp:revision>
  <dcterms:created xsi:type="dcterms:W3CDTF">2021-11-13T11:51:00Z</dcterms:created>
  <dcterms:modified xsi:type="dcterms:W3CDTF">2022-04-18T10:38:00Z</dcterms:modified>
</cp:coreProperties>
</file>